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BBE" w:rsidRPr="00E24681" w:rsidRDefault="00282BBE" w:rsidP="00282BBE">
      <w:pPr>
        <w:spacing w:after="120"/>
        <w:rPr>
          <w:rFonts w:eastAsiaTheme="minorHAnsi" w:cs="Arial"/>
          <w:b/>
          <w:szCs w:val="24"/>
          <w:lang w:eastAsia="en-GB"/>
        </w:rPr>
      </w:pPr>
      <w:r w:rsidRPr="00E24681">
        <w:rPr>
          <w:rFonts w:eastAsiaTheme="minorHAnsi" w:cs="Arial"/>
          <w:b/>
          <w:szCs w:val="24"/>
          <w:lang w:eastAsia="en-GB"/>
        </w:rPr>
        <w:t xml:space="preserve">To members of </w:t>
      </w:r>
      <w:proofErr w:type="spellStart"/>
      <w:r w:rsidRPr="00E24681">
        <w:rPr>
          <w:rFonts w:eastAsiaTheme="minorHAnsi" w:cs="Arial"/>
          <w:b/>
          <w:szCs w:val="24"/>
          <w:lang w:eastAsia="en-GB"/>
        </w:rPr>
        <w:t>Barnt</w:t>
      </w:r>
      <w:proofErr w:type="spellEnd"/>
      <w:r w:rsidRPr="00E24681">
        <w:rPr>
          <w:rFonts w:eastAsiaTheme="minorHAnsi" w:cs="Arial"/>
          <w:b/>
          <w:szCs w:val="24"/>
          <w:lang w:eastAsia="en-GB"/>
        </w:rPr>
        <w:t xml:space="preserve"> Green Parish Council</w:t>
      </w:r>
    </w:p>
    <w:p w:rsidR="00282BBE" w:rsidRDefault="00282BBE" w:rsidP="00282BBE">
      <w:pPr>
        <w:rPr>
          <w:rFonts w:eastAsiaTheme="minorHAnsi" w:cs="Arial"/>
          <w:szCs w:val="24"/>
          <w:lang w:eastAsia="en-GB"/>
        </w:rPr>
      </w:pPr>
      <w:r>
        <w:rPr>
          <w:rFonts w:eastAsiaTheme="minorHAnsi" w:cs="Arial"/>
          <w:szCs w:val="24"/>
          <w:lang w:eastAsia="en-GB"/>
        </w:rPr>
        <w:t>Y</w:t>
      </w:r>
      <w:r w:rsidRPr="00E24681">
        <w:rPr>
          <w:rFonts w:eastAsiaTheme="minorHAnsi" w:cs="Arial"/>
          <w:szCs w:val="24"/>
          <w:lang w:eastAsia="en-GB"/>
        </w:rPr>
        <w:t xml:space="preserve">ou are duly summoned to attend the meeting of </w:t>
      </w:r>
      <w:proofErr w:type="spellStart"/>
      <w:r w:rsidRPr="00E24681">
        <w:rPr>
          <w:rFonts w:eastAsiaTheme="minorHAnsi" w:cs="Arial"/>
          <w:szCs w:val="24"/>
          <w:lang w:eastAsia="en-GB"/>
        </w:rPr>
        <w:t>Barnt</w:t>
      </w:r>
      <w:proofErr w:type="spellEnd"/>
      <w:r w:rsidRPr="00E24681">
        <w:rPr>
          <w:rFonts w:eastAsiaTheme="minorHAnsi" w:cs="Arial"/>
          <w:szCs w:val="24"/>
          <w:lang w:eastAsia="en-GB"/>
        </w:rPr>
        <w:t xml:space="preserve"> Green Parish Council to be held on </w:t>
      </w:r>
      <w:r w:rsidR="00AC00BF">
        <w:rPr>
          <w:rFonts w:eastAsiaTheme="minorHAnsi" w:cs="Arial"/>
          <w:szCs w:val="24"/>
          <w:lang w:eastAsia="en-GB"/>
        </w:rPr>
        <w:t>Wednes</w:t>
      </w:r>
      <w:r w:rsidR="0092601A">
        <w:rPr>
          <w:rFonts w:eastAsiaTheme="minorHAnsi" w:cs="Arial"/>
          <w:szCs w:val="24"/>
          <w:lang w:eastAsia="en-GB"/>
        </w:rPr>
        <w:t>d</w:t>
      </w:r>
      <w:r w:rsidRPr="00E24681">
        <w:rPr>
          <w:rFonts w:eastAsiaTheme="minorHAnsi" w:cs="Arial"/>
          <w:szCs w:val="24"/>
          <w:lang w:eastAsia="en-GB"/>
        </w:rPr>
        <w:t xml:space="preserve">ay </w:t>
      </w:r>
      <w:r w:rsidR="00872381">
        <w:rPr>
          <w:rFonts w:eastAsiaTheme="minorHAnsi" w:cs="Arial"/>
          <w:szCs w:val="24"/>
          <w:lang w:eastAsia="en-GB"/>
        </w:rPr>
        <w:t>2</w:t>
      </w:r>
      <w:r w:rsidR="00AC00BF">
        <w:rPr>
          <w:rFonts w:eastAsiaTheme="minorHAnsi" w:cs="Arial"/>
          <w:szCs w:val="24"/>
          <w:lang w:eastAsia="en-GB"/>
        </w:rPr>
        <w:t xml:space="preserve">6 November </w:t>
      </w:r>
      <w:r w:rsidRPr="00E24681">
        <w:rPr>
          <w:rFonts w:eastAsiaTheme="minorHAnsi" w:cs="Arial"/>
          <w:szCs w:val="24"/>
          <w:lang w:eastAsia="en-GB"/>
        </w:rPr>
        <w:t>2014 at 7.</w:t>
      </w:r>
      <w:r w:rsidR="00B37F2F">
        <w:rPr>
          <w:rFonts w:eastAsiaTheme="minorHAnsi" w:cs="Arial"/>
          <w:szCs w:val="24"/>
          <w:lang w:eastAsia="en-GB"/>
        </w:rPr>
        <w:t>0</w:t>
      </w:r>
      <w:r w:rsidRPr="00E24681">
        <w:rPr>
          <w:rFonts w:eastAsiaTheme="minorHAnsi" w:cs="Arial"/>
          <w:szCs w:val="24"/>
          <w:lang w:eastAsia="en-GB"/>
        </w:rPr>
        <w:t xml:space="preserve">0pm at the Parish Council Office, 80 </w:t>
      </w:r>
      <w:proofErr w:type="spellStart"/>
      <w:r w:rsidRPr="00E24681">
        <w:rPr>
          <w:rFonts w:eastAsiaTheme="minorHAnsi" w:cs="Arial"/>
          <w:szCs w:val="24"/>
          <w:lang w:eastAsia="en-GB"/>
        </w:rPr>
        <w:t>Hewell</w:t>
      </w:r>
      <w:proofErr w:type="spellEnd"/>
      <w:r w:rsidRPr="00E24681">
        <w:rPr>
          <w:rFonts w:eastAsiaTheme="minorHAnsi" w:cs="Arial"/>
          <w:szCs w:val="24"/>
          <w:lang w:eastAsia="en-GB"/>
        </w:rPr>
        <w:t xml:space="preserve"> Road, </w:t>
      </w:r>
      <w:proofErr w:type="spellStart"/>
      <w:r w:rsidRPr="00E24681">
        <w:rPr>
          <w:rFonts w:eastAsiaTheme="minorHAnsi" w:cs="Arial"/>
          <w:szCs w:val="24"/>
          <w:lang w:eastAsia="en-GB"/>
        </w:rPr>
        <w:t>Barnt</w:t>
      </w:r>
      <w:proofErr w:type="spellEnd"/>
      <w:r w:rsidRPr="00E24681">
        <w:rPr>
          <w:rFonts w:eastAsiaTheme="minorHAnsi" w:cs="Arial"/>
          <w:szCs w:val="24"/>
          <w:lang w:eastAsia="en-GB"/>
        </w:rPr>
        <w:t xml:space="preserve"> Green, B45 8NF.</w:t>
      </w:r>
    </w:p>
    <w:p w:rsidR="00282BBE" w:rsidRDefault="00282BBE" w:rsidP="00E0506E">
      <w:pPr>
        <w:tabs>
          <w:tab w:val="left" w:pos="3705"/>
        </w:tabs>
        <w:rPr>
          <w:rFonts w:cs="Arial"/>
          <w:szCs w:val="24"/>
          <w:lang w:val="en-US"/>
        </w:rPr>
      </w:pPr>
    </w:p>
    <w:p w:rsidR="00183631" w:rsidRDefault="00183631" w:rsidP="004F235F">
      <w:pPr>
        <w:keepNext/>
        <w:tabs>
          <w:tab w:val="left" w:pos="3705"/>
        </w:tabs>
        <w:outlineLvl w:val="0"/>
        <w:rPr>
          <w:rFonts w:cs="Arial"/>
          <w:b/>
          <w:bCs/>
          <w:sz w:val="28"/>
          <w:szCs w:val="28"/>
          <w:lang w:val="en-US"/>
        </w:rPr>
      </w:pPr>
      <w:r w:rsidRPr="006D6E32">
        <w:rPr>
          <w:rFonts w:cs="Arial"/>
          <w:b/>
          <w:bCs/>
          <w:sz w:val="28"/>
          <w:szCs w:val="28"/>
          <w:lang w:val="en-US"/>
        </w:rPr>
        <w:t>Agenda</w:t>
      </w:r>
    </w:p>
    <w:p w:rsidR="00183631" w:rsidRPr="000F142B" w:rsidRDefault="00183631" w:rsidP="00183631">
      <w:pPr>
        <w:suppressAutoHyphens/>
        <w:ind w:left="709" w:hanging="709"/>
        <w:jc w:val="both"/>
        <w:rPr>
          <w:rFonts w:cs="Arial"/>
          <w:b/>
          <w:szCs w:val="24"/>
          <w:lang w:eastAsia="ar-SA"/>
        </w:rPr>
      </w:pPr>
    </w:p>
    <w:p w:rsidR="00183631" w:rsidRDefault="00AC00BF" w:rsidP="00183631">
      <w:pPr>
        <w:suppressAutoHyphens/>
        <w:ind w:left="709" w:hanging="709"/>
        <w:jc w:val="both"/>
        <w:rPr>
          <w:rFonts w:cs="Arial"/>
          <w:szCs w:val="24"/>
          <w:lang w:eastAsia="ar-SA"/>
        </w:rPr>
      </w:pPr>
      <w:r>
        <w:rPr>
          <w:rFonts w:cs="Arial"/>
          <w:b/>
          <w:sz w:val="20"/>
          <w:lang w:eastAsia="ar-SA"/>
        </w:rPr>
        <w:t>68</w:t>
      </w:r>
      <w:r w:rsidR="00183631">
        <w:rPr>
          <w:rFonts w:cs="Arial"/>
          <w:b/>
          <w:sz w:val="20"/>
          <w:lang w:eastAsia="ar-SA"/>
        </w:rPr>
        <w:t>/14</w:t>
      </w:r>
      <w:r w:rsidR="00183631">
        <w:rPr>
          <w:rFonts w:cs="Arial"/>
          <w:b/>
          <w:szCs w:val="24"/>
          <w:lang w:eastAsia="ar-SA"/>
        </w:rPr>
        <w:tab/>
        <w:t>Apologies</w:t>
      </w:r>
    </w:p>
    <w:p w:rsidR="00183631" w:rsidRDefault="00183631" w:rsidP="00183631">
      <w:pPr>
        <w:suppressAutoHyphens/>
        <w:ind w:left="709"/>
        <w:jc w:val="both"/>
        <w:rPr>
          <w:rFonts w:cs="Arial"/>
          <w:szCs w:val="24"/>
          <w:lang w:eastAsia="ar-SA"/>
        </w:rPr>
      </w:pPr>
      <w:proofErr w:type="gramStart"/>
      <w:r>
        <w:rPr>
          <w:rFonts w:cs="Arial"/>
          <w:szCs w:val="24"/>
          <w:lang w:eastAsia="ar-SA"/>
        </w:rPr>
        <w:t>To receive apologies and to approve the reason for absence.</w:t>
      </w:r>
      <w:proofErr w:type="gramEnd"/>
    </w:p>
    <w:p w:rsidR="00183631" w:rsidRPr="004F235F" w:rsidRDefault="00183631" w:rsidP="00183631">
      <w:pPr>
        <w:suppressAutoHyphens/>
        <w:ind w:left="709" w:hanging="709"/>
        <w:jc w:val="both"/>
        <w:rPr>
          <w:rFonts w:cs="Arial"/>
          <w:b/>
          <w:sz w:val="16"/>
          <w:szCs w:val="16"/>
          <w:lang w:eastAsia="ar-SA"/>
        </w:rPr>
      </w:pPr>
    </w:p>
    <w:p w:rsidR="00183631" w:rsidRDefault="00AC00BF" w:rsidP="00183631">
      <w:pPr>
        <w:suppressAutoHyphens/>
        <w:ind w:left="709" w:hanging="709"/>
        <w:jc w:val="both"/>
        <w:rPr>
          <w:rFonts w:cs="Arial"/>
          <w:b/>
          <w:szCs w:val="24"/>
          <w:lang w:eastAsia="ar-SA"/>
        </w:rPr>
      </w:pPr>
      <w:r>
        <w:rPr>
          <w:rFonts w:cs="Arial"/>
          <w:b/>
          <w:sz w:val="20"/>
          <w:lang w:eastAsia="ar-SA"/>
        </w:rPr>
        <w:t>69</w:t>
      </w:r>
      <w:r w:rsidR="00183631">
        <w:rPr>
          <w:rFonts w:cs="Arial"/>
          <w:b/>
          <w:sz w:val="20"/>
          <w:lang w:eastAsia="ar-SA"/>
        </w:rPr>
        <w:t>/14</w:t>
      </w:r>
      <w:r w:rsidR="00183631">
        <w:rPr>
          <w:rFonts w:cs="Arial"/>
          <w:b/>
          <w:szCs w:val="24"/>
          <w:lang w:eastAsia="ar-SA"/>
        </w:rPr>
        <w:t xml:space="preserve"> </w:t>
      </w:r>
      <w:r w:rsidR="00183631">
        <w:rPr>
          <w:rFonts w:cs="Arial"/>
          <w:b/>
          <w:szCs w:val="24"/>
          <w:lang w:eastAsia="ar-SA"/>
        </w:rPr>
        <w:tab/>
        <w:t>Declarations of Interest</w:t>
      </w:r>
    </w:p>
    <w:p w:rsidR="00183631" w:rsidRDefault="00183631" w:rsidP="00183631">
      <w:pPr>
        <w:jc w:val="both"/>
        <w:rPr>
          <w:rFonts w:cs="Arial"/>
          <w:szCs w:val="24"/>
        </w:rPr>
      </w:pPr>
      <w:r>
        <w:rPr>
          <w:rFonts w:cs="Arial"/>
          <w:szCs w:val="24"/>
        </w:rPr>
        <w:t>    </w:t>
      </w:r>
      <w:r>
        <w:rPr>
          <w:rFonts w:cs="Arial"/>
          <w:szCs w:val="24"/>
        </w:rPr>
        <w:tab/>
        <w:t xml:space="preserve">a)  Register of Interests: Councillors are reminded of the need to update their </w:t>
      </w:r>
      <w:r>
        <w:rPr>
          <w:rFonts w:cs="Arial"/>
          <w:szCs w:val="24"/>
        </w:rPr>
        <w:tab/>
      </w:r>
      <w:r>
        <w:rPr>
          <w:rFonts w:cs="Arial"/>
          <w:szCs w:val="24"/>
        </w:rPr>
        <w:tab/>
        <w:t xml:space="preserve">      register of interests.</w:t>
      </w:r>
    </w:p>
    <w:p w:rsidR="00183631" w:rsidRDefault="00183631" w:rsidP="00183631">
      <w:pPr>
        <w:jc w:val="both"/>
        <w:rPr>
          <w:rFonts w:cs="Arial"/>
          <w:szCs w:val="24"/>
        </w:rPr>
      </w:pPr>
      <w:r>
        <w:rPr>
          <w:rFonts w:cs="Arial"/>
          <w:szCs w:val="24"/>
        </w:rPr>
        <w:t>         </w:t>
      </w:r>
      <w:r>
        <w:rPr>
          <w:rFonts w:cs="Arial"/>
          <w:szCs w:val="24"/>
        </w:rPr>
        <w:tab/>
        <w:t xml:space="preserve">b)  To declare any </w:t>
      </w:r>
      <w:proofErr w:type="spellStart"/>
      <w:r>
        <w:rPr>
          <w:rFonts w:cs="Arial"/>
          <w:szCs w:val="24"/>
        </w:rPr>
        <w:t>Disclosable</w:t>
      </w:r>
      <w:proofErr w:type="spellEnd"/>
      <w:r>
        <w:rPr>
          <w:rFonts w:cs="Arial"/>
          <w:szCs w:val="24"/>
        </w:rPr>
        <w:t xml:space="preserve"> Pecuniary Interests in items on the agenda and their </w:t>
      </w:r>
      <w:r>
        <w:rPr>
          <w:rFonts w:cs="Arial"/>
          <w:szCs w:val="24"/>
        </w:rPr>
        <w:tab/>
        <w:t xml:space="preserve">      nature.</w:t>
      </w:r>
    </w:p>
    <w:p w:rsidR="00183631" w:rsidRDefault="00183631" w:rsidP="00183631">
      <w:pPr>
        <w:ind w:left="1134" w:hanging="1134"/>
        <w:jc w:val="both"/>
        <w:rPr>
          <w:rFonts w:cs="Arial"/>
          <w:szCs w:val="24"/>
        </w:rPr>
      </w:pPr>
      <w:r>
        <w:rPr>
          <w:rFonts w:cs="Arial"/>
          <w:szCs w:val="24"/>
        </w:rPr>
        <w:t xml:space="preserve">           c)  To declare any Other </w:t>
      </w:r>
      <w:proofErr w:type="spellStart"/>
      <w:r>
        <w:rPr>
          <w:rFonts w:cs="Arial"/>
          <w:szCs w:val="24"/>
        </w:rPr>
        <w:t>Disclosable</w:t>
      </w:r>
      <w:proofErr w:type="spellEnd"/>
      <w:r>
        <w:rPr>
          <w:rFonts w:cs="Arial"/>
          <w:szCs w:val="24"/>
        </w:rPr>
        <w:t xml:space="preserve"> Interests in items on the agenda and their nature.</w:t>
      </w:r>
    </w:p>
    <w:p w:rsidR="00183631" w:rsidRDefault="00183631" w:rsidP="0033729A">
      <w:pPr>
        <w:spacing w:after="120"/>
        <w:ind w:left="1134" w:hanging="414"/>
        <w:jc w:val="both"/>
        <w:rPr>
          <w:rFonts w:cs="Arial"/>
          <w:szCs w:val="24"/>
        </w:rPr>
      </w:pPr>
      <w:r>
        <w:rPr>
          <w:rFonts w:cs="Arial"/>
          <w:szCs w:val="24"/>
        </w:rPr>
        <w:t>d)  Written requests for the council to grant a dispensation</w:t>
      </w:r>
      <w:r>
        <w:rPr>
          <w:rFonts w:cs="Arial"/>
          <w:szCs w:val="24"/>
          <w:lang w:val="en-US"/>
        </w:rPr>
        <w:t xml:space="preserve"> (S33 of the Localism Act 20</w:t>
      </w:r>
      <w:r w:rsidR="0033729A">
        <w:rPr>
          <w:rFonts w:cs="Arial"/>
          <w:szCs w:val="24"/>
          <w:lang w:val="en-US"/>
        </w:rPr>
        <w:t>11) are to be with the clerk as soon as possible before the meeting, or failing that, at the start of the meeting for which the dispensation is required.</w:t>
      </w:r>
    </w:p>
    <w:p w:rsidR="00183631" w:rsidRDefault="00183631" w:rsidP="00183631">
      <w:pPr>
        <w:spacing w:after="120"/>
        <w:ind w:left="709"/>
        <w:jc w:val="both"/>
        <w:rPr>
          <w:rFonts w:cs="Arial"/>
          <w:szCs w:val="24"/>
        </w:rPr>
      </w:pPr>
      <w:r>
        <w:rPr>
          <w:rFonts w:cs="Arial"/>
          <w:szCs w:val="24"/>
        </w:rPr>
        <w:t xml:space="preserve">Councillors who have declared a </w:t>
      </w:r>
      <w:proofErr w:type="spellStart"/>
      <w:r>
        <w:rPr>
          <w:rFonts w:cs="Arial"/>
          <w:szCs w:val="24"/>
        </w:rPr>
        <w:t>Disclosable</w:t>
      </w:r>
      <w:proofErr w:type="spellEnd"/>
      <w:r>
        <w:rPr>
          <w:rFonts w:cs="Arial"/>
          <w:szCs w:val="24"/>
        </w:rPr>
        <w:t xml:space="preserve"> Pecuniary Interest, or an Other </w:t>
      </w:r>
      <w:proofErr w:type="spellStart"/>
      <w:r>
        <w:rPr>
          <w:rFonts w:cs="Arial"/>
          <w:szCs w:val="24"/>
        </w:rPr>
        <w:t>Disclosable</w:t>
      </w:r>
      <w:proofErr w:type="spellEnd"/>
      <w:r>
        <w:rPr>
          <w:rFonts w:cs="Arial"/>
          <w:szCs w:val="24"/>
        </w:rPr>
        <w:t xml:space="preserve"> Interest which falls within the terms of paragraph 12(4) (b) of the code of conduct, must leave the room for the relevant items.</w:t>
      </w:r>
    </w:p>
    <w:p w:rsidR="00183631" w:rsidRDefault="00183631" w:rsidP="00183631">
      <w:pPr>
        <w:ind w:left="709"/>
        <w:jc w:val="both"/>
        <w:rPr>
          <w:rFonts w:cs="Arial"/>
          <w:szCs w:val="24"/>
        </w:rPr>
      </w:pPr>
      <w:r>
        <w:rPr>
          <w:rFonts w:cs="Arial"/>
          <w:szCs w:val="24"/>
        </w:rPr>
        <w:t xml:space="preserve">Failure to register or declare a </w:t>
      </w:r>
      <w:proofErr w:type="spellStart"/>
      <w:r>
        <w:rPr>
          <w:rFonts w:cs="Arial"/>
          <w:szCs w:val="24"/>
        </w:rPr>
        <w:t>Disclosable</w:t>
      </w:r>
      <w:proofErr w:type="spellEnd"/>
      <w:r>
        <w:rPr>
          <w:rFonts w:cs="Arial"/>
          <w:szCs w:val="24"/>
        </w:rPr>
        <w:t xml:space="preserve"> Pecuniary Interest may be a criminal offence.</w:t>
      </w:r>
    </w:p>
    <w:p w:rsidR="00183631" w:rsidRPr="004F235F" w:rsidRDefault="00183631" w:rsidP="00183631">
      <w:pPr>
        <w:suppressAutoHyphens/>
        <w:jc w:val="both"/>
        <w:rPr>
          <w:rFonts w:cs="Arial"/>
          <w:sz w:val="16"/>
          <w:szCs w:val="16"/>
          <w:lang w:eastAsia="ar-SA"/>
        </w:rPr>
      </w:pPr>
    </w:p>
    <w:p w:rsidR="00183631" w:rsidRDefault="00AC00BF" w:rsidP="00183631">
      <w:pPr>
        <w:suppressAutoHyphens/>
        <w:ind w:left="709" w:hanging="709"/>
        <w:jc w:val="both"/>
        <w:rPr>
          <w:rFonts w:cs="Arial"/>
          <w:b/>
          <w:szCs w:val="24"/>
          <w:lang w:eastAsia="ar-SA"/>
        </w:rPr>
      </w:pPr>
      <w:r>
        <w:rPr>
          <w:rFonts w:cs="Arial"/>
          <w:b/>
          <w:sz w:val="20"/>
          <w:lang w:eastAsia="ar-SA"/>
        </w:rPr>
        <w:t>70</w:t>
      </w:r>
      <w:r w:rsidR="00183631">
        <w:rPr>
          <w:rFonts w:cs="Arial"/>
          <w:b/>
          <w:sz w:val="20"/>
          <w:lang w:eastAsia="ar-SA"/>
        </w:rPr>
        <w:t>/14</w:t>
      </w:r>
      <w:r w:rsidR="00183631">
        <w:rPr>
          <w:rFonts w:cs="Arial"/>
          <w:b/>
          <w:szCs w:val="24"/>
          <w:lang w:eastAsia="ar-SA"/>
        </w:rPr>
        <w:t xml:space="preserve"> </w:t>
      </w:r>
      <w:r w:rsidR="00183631">
        <w:rPr>
          <w:rFonts w:cs="Arial"/>
          <w:b/>
          <w:szCs w:val="24"/>
          <w:lang w:eastAsia="ar-SA"/>
        </w:rPr>
        <w:tab/>
        <w:t>Minutes</w:t>
      </w:r>
    </w:p>
    <w:p w:rsidR="00661F45" w:rsidRPr="0061560D" w:rsidRDefault="0061560D" w:rsidP="0061560D">
      <w:pPr>
        <w:suppressAutoHyphens/>
        <w:ind w:left="709"/>
        <w:jc w:val="both"/>
        <w:rPr>
          <w:rFonts w:cs="Arial"/>
          <w:szCs w:val="24"/>
          <w:lang w:eastAsia="ar-SA"/>
        </w:rPr>
      </w:pPr>
      <w:r>
        <w:rPr>
          <w:rFonts w:cs="Arial"/>
          <w:szCs w:val="24"/>
          <w:lang w:eastAsia="ar-SA"/>
        </w:rPr>
        <w:t>T</w:t>
      </w:r>
      <w:r w:rsidR="00661F45" w:rsidRPr="0061560D">
        <w:rPr>
          <w:rFonts w:cs="Arial"/>
          <w:szCs w:val="24"/>
          <w:lang w:eastAsia="ar-SA"/>
        </w:rPr>
        <w:t xml:space="preserve">o consider adoption of the minutes of the Parish Council </w:t>
      </w:r>
      <w:r w:rsidRPr="0061560D">
        <w:rPr>
          <w:rFonts w:cs="Arial"/>
          <w:szCs w:val="24"/>
          <w:lang w:eastAsia="ar-SA"/>
        </w:rPr>
        <w:t>meeting</w:t>
      </w:r>
      <w:r w:rsidR="00AB3B1A">
        <w:rPr>
          <w:rFonts w:cs="Arial"/>
          <w:szCs w:val="24"/>
          <w:lang w:eastAsia="ar-SA"/>
        </w:rPr>
        <w:t>s</w:t>
      </w:r>
      <w:r w:rsidRPr="0061560D">
        <w:rPr>
          <w:rFonts w:cs="Arial"/>
          <w:szCs w:val="24"/>
          <w:lang w:eastAsia="ar-SA"/>
        </w:rPr>
        <w:t xml:space="preserve"> </w:t>
      </w:r>
      <w:r w:rsidR="00661F45" w:rsidRPr="0061560D">
        <w:rPr>
          <w:rFonts w:cs="Arial"/>
          <w:szCs w:val="24"/>
          <w:lang w:eastAsia="ar-SA"/>
        </w:rPr>
        <w:t xml:space="preserve">held on </w:t>
      </w:r>
      <w:r w:rsidR="00AC00BF">
        <w:rPr>
          <w:rFonts w:cs="Arial"/>
          <w:szCs w:val="24"/>
          <w:lang w:eastAsia="ar-SA"/>
        </w:rPr>
        <w:t>Monday 2</w:t>
      </w:r>
      <w:r w:rsidR="00872381">
        <w:rPr>
          <w:rFonts w:cs="Arial"/>
          <w:szCs w:val="24"/>
          <w:lang w:eastAsia="ar-SA"/>
        </w:rPr>
        <w:t>7 September</w:t>
      </w:r>
      <w:r w:rsidR="00AB3B1A">
        <w:rPr>
          <w:rFonts w:cs="Arial"/>
          <w:szCs w:val="24"/>
          <w:lang w:eastAsia="ar-SA"/>
        </w:rPr>
        <w:t xml:space="preserve"> 2014</w:t>
      </w:r>
      <w:r w:rsidR="001819CC">
        <w:rPr>
          <w:rFonts w:cs="Arial"/>
          <w:szCs w:val="24"/>
          <w:lang w:eastAsia="ar-SA"/>
        </w:rPr>
        <w:t>.</w:t>
      </w:r>
    </w:p>
    <w:p w:rsidR="00CA7AEF" w:rsidRPr="00CA7AEF" w:rsidRDefault="00CA7AEF" w:rsidP="00CA7AEF">
      <w:pPr>
        <w:pBdr>
          <w:top w:val="single" w:sz="4" w:space="1" w:color="auto"/>
          <w:left w:val="single" w:sz="4" w:space="0" w:color="auto"/>
          <w:bottom w:val="single" w:sz="4" w:space="10" w:color="auto"/>
          <w:right w:val="single" w:sz="4" w:space="4" w:color="auto"/>
        </w:pBdr>
        <w:spacing w:before="120"/>
        <w:ind w:left="709"/>
        <w:rPr>
          <w:rFonts w:cs="Arial"/>
          <w:b/>
          <w:sz w:val="12"/>
          <w:szCs w:val="12"/>
          <w:lang w:val="en-US"/>
        </w:rPr>
      </w:pPr>
    </w:p>
    <w:p w:rsidR="00183631" w:rsidRDefault="00183631" w:rsidP="00CA7AEF">
      <w:pPr>
        <w:pBdr>
          <w:top w:val="single" w:sz="4" w:space="1" w:color="auto"/>
          <w:left w:val="single" w:sz="4" w:space="0" w:color="auto"/>
          <w:bottom w:val="single" w:sz="4" w:space="10" w:color="auto"/>
          <w:right w:val="single" w:sz="4" w:space="4" w:color="auto"/>
        </w:pBdr>
        <w:spacing w:before="120"/>
        <w:ind w:left="709"/>
        <w:rPr>
          <w:rFonts w:cs="Arial"/>
          <w:b/>
          <w:szCs w:val="24"/>
          <w:lang w:val="en-US"/>
        </w:rPr>
      </w:pPr>
      <w:r>
        <w:rPr>
          <w:rFonts w:cs="Arial"/>
          <w:b/>
          <w:szCs w:val="24"/>
          <w:lang w:val="en-US"/>
        </w:rPr>
        <w:t>The meeting will be adjourned for Public Question Time</w:t>
      </w:r>
    </w:p>
    <w:p w:rsidR="00183631" w:rsidRDefault="00183631" w:rsidP="00183631">
      <w:pPr>
        <w:pBdr>
          <w:top w:val="single" w:sz="4" w:space="1" w:color="auto"/>
          <w:left w:val="single" w:sz="4" w:space="0" w:color="auto"/>
          <w:bottom w:val="single" w:sz="4" w:space="10" w:color="auto"/>
          <w:right w:val="single" w:sz="4" w:space="4" w:color="auto"/>
        </w:pBdr>
        <w:ind w:left="709"/>
        <w:rPr>
          <w:rFonts w:cs="Arial"/>
          <w:szCs w:val="24"/>
          <w:lang w:val="en-US"/>
        </w:rPr>
      </w:pPr>
      <w:r>
        <w:rPr>
          <w:rFonts w:cs="Arial"/>
          <w:szCs w:val="24"/>
          <w:lang w:val="en-US"/>
        </w:rPr>
        <w:t>The time allocated is at the discretion of the chairman. Residents are invited to give their views and question the parish council on issues on this agenda, or raise issues for future consideration at the discretion of the chairman. Members of the public may not take part in the parish council meeting itself. This period is not part of the formal meeting</w:t>
      </w:r>
      <w:r w:rsidR="00CA7AEF">
        <w:rPr>
          <w:rFonts w:cs="Arial"/>
          <w:szCs w:val="24"/>
          <w:lang w:val="en-US"/>
        </w:rPr>
        <w:t>.</w:t>
      </w:r>
      <w:r>
        <w:rPr>
          <w:rFonts w:cs="Arial"/>
          <w:szCs w:val="24"/>
          <w:lang w:val="en-US"/>
        </w:rPr>
        <w:t xml:space="preserve"> </w:t>
      </w:r>
      <w:r w:rsidR="00CA7AEF">
        <w:rPr>
          <w:rFonts w:cs="Arial"/>
          <w:szCs w:val="24"/>
          <w:lang w:val="en-US"/>
        </w:rPr>
        <w:t>B</w:t>
      </w:r>
      <w:r>
        <w:rPr>
          <w:rFonts w:cs="Arial"/>
          <w:szCs w:val="24"/>
          <w:lang w:val="en-US"/>
        </w:rPr>
        <w:t xml:space="preserve">rief notes will be appended to the minutes as an aide memoire. </w:t>
      </w:r>
    </w:p>
    <w:p w:rsidR="00183631" w:rsidRDefault="00183631" w:rsidP="00183631">
      <w:pPr>
        <w:suppressAutoHyphens/>
        <w:jc w:val="both"/>
        <w:rPr>
          <w:rFonts w:cs="Arial"/>
          <w:szCs w:val="24"/>
          <w:lang w:eastAsia="ar-SA"/>
        </w:rPr>
      </w:pPr>
    </w:p>
    <w:p w:rsidR="00183631" w:rsidRDefault="00AC00BF" w:rsidP="00183631">
      <w:pPr>
        <w:suppressAutoHyphens/>
        <w:ind w:left="709" w:hanging="709"/>
        <w:jc w:val="both"/>
        <w:rPr>
          <w:rFonts w:cs="Arial"/>
          <w:szCs w:val="24"/>
          <w:lang w:eastAsia="ar-SA"/>
        </w:rPr>
      </w:pPr>
      <w:r>
        <w:rPr>
          <w:rFonts w:cs="Arial"/>
          <w:b/>
          <w:sz w:val="20"/>
          <w:lang w:eastAsia="ar-SA"/>
        </w:rPr>
        <w:t>71</w:t>
      </w:r>
      <w:r w:rsidR="00183631">
        <w:rPr>
          <w:rFonts w:cs="Arial"/>
          <w:b/>
          <w:sz w:val="20"/>
          <w:lang w:eastAsia="ar-SA"/>
        </w:rPr>
        <w:t>/14</w:t>
      </w:r>
      <w:r w:rsidR="00183631">
        <w:rPr>
          <w:rFonts w:cs="Arial"/>
          <w:b/>
          <w:szCs w:val="24"/>
          <w:lang w:eastAsia="ar-SA"/>
        </w:rPr>
        <w:tab/>
      </w:r>
      <w:r w:rsidR="00183631">
        <w:rPr>
          <w:rFonts w:cs="Arial"/>
          <w:b/>
          <w:szCs w:val="24"/>
          <w:lang w:eastAsia="ar-SA"/>
        </w:rPr>
        <w:tab/>
        <w:t>Chairman’s Report</w:t>
      </w:r>
    </w:p>
    <w:p w:rsidR="00183631" w:rsidRDefault="00183631" w:rsidP="00183631">
      <w:pPr>
        <w:suppressAutoHyphens/>
        <w:ind w:left="709"/>
        <w:jc w:val="both"/>
        <w:rPr>
          <w:rFonts w:cs="Arial"/>
          <w:szCs w:val="24"/>
          <w:lang w:eastAsia="ar-SA"/>
        </w:rPr>
      </w:pPr>
      <w:proofErr w:type="gramStart"/>
      <w:r>
        <w:rPr>
          <w:rFonts w:cs="Arial"/>
          <w:szCs w:val="24"/>
          <w:lang w:eastAsia="ar-SA"/>
        </w:rPr>
        <w:t>To receive a report from the Chairman and to advise progress with prior business.</w:t>
      </w:r>
      <w:proofErr w:type="gramEnd"/>
    </w:p>
    <w:p w:rsidR="0092601A" w:rsidRPr="004F235F" w:rsidRDefault="0092601A" w:rsidP="0092601A">
      <w:pPr>
        <w:suppressAutoHyphens/>
        <w:jc w:val="both"/>
        <w:rPr>
          <w:rFonts w:cs="Arial"/>
          <w:b/>
          <w:sz w:val="16"/>
          <w:szCs w:val="16"/>
          <w:lang w:eastAsia="ar-SA"/>
        </w:rPr>
      </w:pPr>
    </w:p>
    <w:p w:rsidR="0092601A" w:rsidRPr="0092601A" w:rsidRDefault="00AC00BF" w:rsidP="0092601A">
      <w:pPr>
        <w:suppressAutoHyphens/>
        <w:ind w:left="709" w:hanging="709"/>
        <w:jc w:val="both"/>
        <w:rPr>
          <w:rFonts w:cs="Arial"/>
          <w:b/>
          <w:szCs w:val="24"/>
          <w:lang w:eastAsia="ar-SA"/>
        </w:rPr>
      </w:pPr>
      <w:r>
        <w:rPr>
          <w:rFonts w:cs="Arial"/>
          <w:b/>
          <w:sz w:val="20"/>
          <w:lang w:eastAsia="ar-SA"/>
        </w:rPr>
        <w:t>72</w:t>
      </w:r>
      <w:r w:rsidR="0092601A" w:rsidRPr="0092601A">
        <w:rPr>
          <w:rFonts w:cs="Arial"/>
          <w:b/>
          <w:sz w:val="20"/>
          <w:lang w:eastAsia="ar-SA"/>
        </w:rPr>
        <w:t>/14</w:t>
      </w:r>
      <w:r w:rsidR="0092601A" w:rsidRPr="0092601A">
        <w:rPr>
          <w:rFonts w:cs="Arial"/>
          <w:b/>
          <w:szCs w:val="24"/>
          <w:lang w:eastAsia="ar-SA"/>
        </w:rPr>
        <w:tab/>
        <w:t>District Councillors’ and County Councillor’s Question and Answer Session</w:t>
      </w:r>
    </w:p>
    <w:p w:rsidR="0092601A" w:rsidRPr="0092601A" w:rsidRDefault="0092601A" w:rsidP="0092601A">
      <w:pPr>
        <w:suppressAutoHyphens/>
        <w:ind w:left="709"/>
        <w:jc w:val="both"/>
        <w:rPr>
          <w:rFonts w:cs="Arial"/>
          <w:szCs w:val="24"/>
          <w:lang w:eastAsia="ar-SA"/>
        </w:rPr>
      </w:pPr>
      <w:proofErr w:type="gramStart"/>
      <w:r w:rsidRPr="0092601A">
        <w:rPr>
          <w:rFonts w:cs="Arial"/>
          <w:szCs w:val="24"/>
          <w:lang w:eastAsia="ar-SA"/>
        </w:rPr>
        <w:t>To question and to receive reports from District and County Councillors (20 minutes).</w:t>
      </w:r>
      <w:proofErr w:type="gramEnd"/>
    </w:p>
    <w:p w:rsidR="0061560D" w:rsidRPr="004F235F" w:rsidRDefault="0061560D" w:rsidP="0092601A">
      <w:pPr>
        <w:suppressAutoHyphens/>
        <w:ind w:left="709" w:hanging="709"/>
        <w:jc w:val="both"/>
        <w:rPr>
          <w:rFonts w:cs="Arial"/>
          <w:b/>
          <w:sz w:val="16"/>
          <w:szCs w:val="16"/>
          <w:lang w:eastAsia="ar-SA"/>
        </w:rPr>
      </w:pPr>
    </w:p>
    <w:p w:rsidR="00FC34DE" w:rsidRPr="0092601A" w:rsidRDefault="00AC00BF" w:rsidP="00FC34DE">
      <w:pPr>
        <w:suppressAutoHyphens/>
        <w:ind w:left="709" w:hanging="709"/>
        <w:jc w:val="both"/>
        <w:rPr>
          <w:rFonts w:cs="Arial"/>
          <w:b/>
          <w:szCs w:val="24"/>
          <w:lang w:eastAsia="ar-SA"/>
        </w:rPr>
      </w:pPr>
      <w:r>
        <w:rPr>
          <w:rFonts w:cs="Arial"/>
          <w:b/>
          <w:sz w:val="20"/>
          <w:lang w:eastAsia="ar-SA"/>
        </w:rPr>
        <w:t>73</w:t>
      </w:r>
      <w:r w:rsidR="00FC34DE" w:rsidRPr="0092601A">
        <w:rPr>
          <w:rFonts w:cs="Arial"/>
          <w:b/>
          <w:sz w:val="20"/>
          <w:lang w:eastAsia="ar-SA"/>
        </w:rPr>
        <w:t>/14</w:t>
      </w:r>
      <w:r w:rsidR="00FC34DE" w:rsidRPr="0092601A">
        <w:rPr>
          <w:rFonts w:cs="Arial"/>
          <w:b/>
          <w:szCs w:val="24"/>
          <w:lang w:eastAsia="ar-SA"/>
        </w:rPr>
        <w:tab/>
        <w:t>Decisions taken since last meeting</w:t>
      </w:r>
    </w:p>
    <w:p w:rsidR="00FC34DE" w:rsidRDefault="00FC34DE" w:rsidP="00FC34DE">
      <w:pPr>
        <w:suppressAutoHyphens/>
        <w:ind w:left="709"/>
        <w:jc w:val="both"/>
        <w:rPr>
          <w:rFonts w:cs="Arial"/>
          <w:szCs w:val="24"/>
          <w:lang w:eastAsia="ar-SA"/>
        </w:rPr>
      </w:pPr>
      <w:r w:rsidRPr="0092601A">
        <w:rPr>
          <w:rFonts w:cs="Arial"/>
          <w:szCs w:val="24"/>
          <w:lang w:eastAsia="ar-SA"/>
        </w:rPr>
        <w:t xml:space="preserve">To </w:t>
      </w:r>
      <w:r>
        <w:rPr>
          <w:rFonts w:cs="Arial"/>
          <w:szCs w:val="24"/>
          <w:lang w:eastAsia="ar-SA"/>
        </w:rPr>
        <w:t xml:space="preserve">be advised of any </w:t>
      </w:r>
      <w:r w:rsidRPr="0092601A">
        <w:rPr>
          <w:rFonts w:cs="Arial"/>
          <w:szCs w:val="24"/>
          <w:lang w:eastAsia="ar-SA"/>
        </w:rPr>
        <w:t xml:space="preserve">decisions taken </w:t>
      </w:r>
      <w:r>
        <w:rPr>
          <w:rFonts w:cs="Arial"/>
          <w:szCs w:val="24"/>
          <w:lang w:eastAsia="ar-SA"/>
        </w:rPr>
        <w:t xml:space="preserve">under delegated powers </w:t>
      </w:r>
      <w:r w:rsidRPr="0092601A">
        <w:rPr>
          <w:rFonts w:cs="Arial"/>
          <w:szCs w:val="24"/>
          <w:lang w:eastAsia="ar-SA"/>
        </w:rPr>
        <w:t>since the last meeting.</w:t>
      </w:r>
    </w:p>
    <w:p w:rsidR="0092601A" w:rsidRPr="0092601A" w:rsidRDefault="00AC00BF" w:rsidP="0092601A">
      <w:pPr>
        <w:suppressAutoHyphens/>
        <w:ind w:left="709" w:hanging="709"/>
        <w:jc w:val="both"/>
        <w:rPr>
          <w:rFonts w:cs="Arial"/>
          <w:b/>
          <w:szCs w:val="24"/>
          <w:lang w:eastAsia="ar-SA"/>
        </w:rPr>
      </w:pPr>
      <w:r>
        <w:rPr>
          <w:rFonts w:cs="Arial"/>
          <w:b/>
          <w:sz w:val="20"/>
          <w:lang w:eastAsia="ar-SA"/>
        </w:rPr>
        <w:lastRenderedPageBreak/>
        <w:t>74</w:t>
      </w:r>
      <w:r w:rsidR="0092601A" w:rsidRPr="0092601A">
        <w:rPr>
          <w:rFonts w:cs="Arial"/>
          <w:b/>
          <w:sz w:val="20"/>
          <w:lang w:eastAsia="ar-SA"/>
        </w:rPr>
        <w:t>/14</w:t>
      </w:r>
      <w:r w:rsidR="0092601A" w:rsidRPr="0092601A">
        <w:rPr>
          <w:rFonts w:cs="Arial"/>
          <w:b/>
          <w:szCs w:val="24"/>
          <w:lang w:eastAsia="ar-SA"/>
        </w:rPr>
        <w:tab/>
        <w:t>Neighbourhood, Planning and Environment</w:t>
      </w:r>
    </w:p>
    <w:p w:rsidR="0092601A" w:rsidRDefault="0092601A" w:rsidP="00E0506E">
      <w:pPr>
        <w:numPr>
          <w:ilvl w:val="0"/>
          <w:numId w:val="16"/>
        </w:numPr>
        <w:suppressAutoHyphens/>
        <w:ind w:left="1134" w:hanging="567"/>
        <w:contextualSpacing/>
        <w:jc w:val="both"/>
        <w:rPr>
          <w:rFonts w:cs="Arial"/>
          <w:szCs w:val="24"/>
          <w:lang w:eastAsia="ar-SA"/>
        </w:rPr>
      </w:pPr>
      <w:r w:rsidRPr="0092601A">
        <w:rPr>
          <w:rFonts w:cs="Arial"/>
          <w:szCs w:val="24"/>
          <w:lang w:eastAsia="ar-SA"/>
        </w:rPr>
        <w:t>to consider a report on applications received, comments and recommendations made under delegated powers and decisions of the District Council’s Planning Committee (Enclosure A);</w:t>
      </w:r>
    </w:p>
    <w:p w:rsidR="00727424" w:rsidRDefault="00727424" w:rsidP="00E0506E">
      <w:pPr>
        <w:numPr>
          <w:ilvl w:val="0"/>
          <w:numId w:val="16"/>
        </w:numPr>
        <w:suppressAutoHyphens/>
        <w:ind w:left="1134" w:hanging="567"/>
        <w:contextualSpacing/>
        <w:jc w:val="both"/>
        <w:rPr>
          <w:rFonts w:cs="Arial"/>
          <w:szCs w:val="24"/>
          <w:lang w:eastAsia="ar-SA"/>
        </w:rPr>
      </w:pPr>
      <w:r>
        <w:rPr>
          <w:rFonts w:cs="Arial"/>
          <w:szCs w:val="24"/>
          <w:lang w:eastAsia="ar-SA"/>
        </w:rPr>
        <w:t xml:space="preserve">to note the evidence submitted in respect </w:t>
      </w:r>
      <w:r w:rsidR="006F4B7D">
        <w:rPr>
          <w:rFonts w:cs="Arial"/>
          <w:szCs w:val="24"/>
          <w:lang w:eastAsia="ar-SA"/>
        </w:rPr>
        <w:t>of the Bromsgrove District Plan (Enclosure B);</w:t>
      </w:r>
    </w:p>
    <w:p w:rsidR="00EE14F8" w:rsidRDefault="00EE14F8" w:rsidP="00E0506E">
      <w:pPr>
        <w:numPr>
          <w:ilvl w:val="0"/>
          <w:numId w:val="16"/>
        </w:numPr>
        <w:suppressAutoHyphens/>
        <w:ind w:left="1134" w:hanging="567"/>
        <w:contextualSpacing/>
        <w:jc w:val="both"/>
        <w:rPr>
          <w:rFonts w:cs="Arial"/>
          <w:szCs w:val="24"/>
          <w:lang w:eastAsia="ar-SA"/>
        </w:rPr>
      </w:pPr>
      <w:proofErr w:type="gramStart"/>
      <w:r>
        <w:rPr>
          <w:rFonts w:cs="Arial"/>
          <w:szCs w:val="24"/>
          <w:lang w:eastAsia="ar-SA"/>
        </w:rPr>
        <w:t>to</w:t>
      </w:r>
      <w:proofErr w:type="gramEnd"/>
      <w:r>
        <w:rPr>
          <w:rFonts w:cs="Arial"/>
          <w:szCs w:val="24"/>
          <w:lang w:eastAsia="ar-SA"/>
        </w:rPr>
        <w:t xml:space="preserve"> consider quotations for the thinning out of trees in Parker’s Piece.</w:t>
      </w:r>
    </w:p>
    <w:p w:rsidR="0092601A" w:rsidRPr="00297918" w:rsidRDefault="0092601A" w:rsidP="0092601A">
      <w:pPr>
        <w:suppressAutoHyphens/>
        <w:jc w:val="both"/>
        <w:rPr>
          <w:rFonts w:cs="Arial"/>
          <w:sz w:val="16"/>
          <w:szCs w:val="16"/>
          <w:lang w:eastAsia="ar-SA"/>
        </w:rPr>
      </w:pPr>
    </w:p>
    <w:p w:rsidR="005900E2" w:rsidRDefault="00D151F9" w:rsidP="005900E2">
      <w:pPr>
        <w:suppressAutoHyphens/>
        <w:ind w:left="709" w:hanging="709"/>
        <w:jc w:val="both"/>
        <w:rPr>
          <w:rFonts w:cs="Arial"/>
          <w:szCs w:val="24"/>
          <w:lang w:eastAsia="ar-SA"/>
        </w:rPr>
      </w:pPr>
      <w:r>
        <w:rPr>
          <w:rFonts w:cs="Arial"/>
          <w:b/>
          <w:sz w:val="20"/>
          <w:lang w:eastAsia="ar-SA"/>
        </w:rPr>
        <w:t>75</w:t>
      </w:r>
      <w:r w:rsidR="00576E8D" w:rsidRPr="0092601A">
        <w:rPr>
          <w:rFonts w:cs="Arial"/>
          <w:b/>
          <w:sz w:val="20"/>
          <w:lang w:eastAsia="ar-SA"/>
        </w:rPr>
        <w:t>/14</w:t>
      </w:r>
      <w:r w:rsidR="00576E8D">
        <w:rPr>
          <w:rFonts w:cs="Arial"/>
          <w:b/>
          <w:sz w:val="20"/>
          <w:lang w:eastAsia="ar-SA"/>
        </w:rPr>
        <w:tab/>
      </w:r>
      <w:r w:rsidR="005900E2" w:rsidRPr="005900E2">
        <w:rPr>
          <w:rFonts w:cs="Arial"/>
          <w:b/>
          <w:szCs w:val="24"/>
          <w:lang w:eastAsia="ar-SA"/>
        </w:rPr>
        <w:t>Community</w:t>
      </w:r>
    </w:p>
    <w:p w:rsidR="00EE14F8" w:rsidRDefault="00EE14F8" w:rsidP="00AC00BF">
      <w:pPr>
        <w:pStyle w:val="ListParagraph"/>
        <w:numPr>
          <w:ilvl w:val="0"/>
          <w:numId w:val="22"/>
        </w:numPr>
        <w:suppressAutoHyphens/>
        <w:ind w:left="1134" w:hanging="567"/>
        <w:jc w:val="both"/>
        <w:rPr>
          <w:rFonts w:cs="Arial"/>
          <w:szCs w:val="24"/>
          <w:lang w:eastAsia="ar-SA"/>
        </w:rPr>
      </w:pPr>
      <w:r>
        <w:rPr>
          <w:rFonts w:cs="Arial"/>
          <w:szCs w:val="24"/>
          <w:lang w:eastAsia="ar-SA"/>
        </w:rPr>
        <w:t>to consider quotations received for the repair of the play surface under the slide at Parker’s Piece;</w:t>
      </w:r>
    </w:p>
    <w:p w:rsidR="00EE14F8" w:rsidRDefault="00EE14F8" w:rsidP="00AC00BF">
      <w:pPr>
        <w:pStyle w:val="ListParagraph"/>
        <w:numPr>
          <w:ilvl w:val="0"/>
          <w:numId w:val="22"/>
        </w:numPr>
        <w:suppressAutoHyphens/>
        <w:ind w:left="1134" w:hanging="567"/>
        <w:jc w:val="both"/>
        <w:rPr>
          <w:rFonts w:cs="Arial"/>
          <w:szCs w:val="24"/>
          <w:lang w:eastAsia="ar-SA"/>
        </w:rPr>
      </w:pPr>
      <w:proofErr w:type="gramStart"/>
      <w:r>
        <w:rPr>
          <w:rFonts w:cs="Arial"/>
          <w:szCs w:val="24"/>
          <w:lang w:eastAsia="ar-SA"/>
        </w:rPr>
        <w:t>to</w:t>
      </w:r>
      <w:proofErr w:type="gramEnd"/>
      <w:r>
        <w:rPr>
          <w:rFonts w:cs="Arial"/>
          <w:szCs w:val="24"/>
          <w:lang w:eastAsia="ar-SA"/>
        </w:rPr>
        <w:t xml:space="preserve"> consider a meeting with </w:t>
      </w:r>
      <w:r w:rsidRPr="00EE14F8">
        <w:rPr>
          <w:rFonts w:cs="Arial"/>
          <w:i/>
          <w:szCs w:val="24"/>
          <w:lang w:eastAsia="ar-SA"/>
        </w:rPr>
        <w:t>Shindig</w:t>
      </w:r>
      <w:r>
        <w:rPr>
          <w:rFonts w:cs="Arial"/>
          <w:szCs w:val="24"/>
          <w:lang w:eastAsia="ar-SA"/>
        </w:rPr>
        <w:t xml:space="preserve"> in order to explore becoming a promoter of professional live performances within </w:t>
      </w:r>
      <w:proofErr w:type="spellStart"/>
      <w:r>
        <w:rPr>
          <w:rFonts w:cs="Arial"/>
          <w:szCs w:val="24"/>
          <w:lang w:eastAsia="ar-SA"/>
        </w:rPr>
        <w:t>Barnt</w:t>
      </w:r>
      <w:proofErr w:type="spellEnd"/>
      <w:r>
        <w:rPr>
          <w:rFonts w:cs="Arial"/>
          <w:szCs w:val="24"/>
          <w:lang w:eastAsia="ar-SA"/>
        </w:rPr>
        <w:t xml:space="preserve"> Green.</w:t>
      </w:r>
    </w:p>
    <w:p w:rsidR="005900E2" w:rsidRPr="00AC00BF" w:rsidRDefault="004F235F" w:rsidP="00AC00BF">
      <w:pPr>
        <w:pStyle w:val="ListParagraph"/>
        <w:numPr>
          <w:ilvl w:val="0"/>
          <w:numId w:val="22"/>
        </w:numPr>
        <w:suppressAutoHyphens/>
        <w:ind w:left="1134" w:hanging="567"/>
        <w:jc w:val="both"/>
        <w:rPr>
          <w:rFonts w:cs="Arial"/>
          <w:szCs w:val="24"/>
          <w:lang w:eastAsia="ar-SA"/>
        </w:rPr>
      </w:pPr>
      <w:r w:rsidRPr="00AC00BF">
        <w:rPr>
          <w:rFonts w:cs="Arial"/>
          <w:szCs w:val="24"/>
          <w:lang w:eastAsia="ar-SA"/>
        </w:rPr>
        <w:t xml:space="preserve">to consider </w:t>
      </w:r>
      <w:r w:rsidR="00EE14F8">
        <w:rPr>
          <w:rFonts w:cs="Arial"/>
          <w:szCs w:val="24"/>
          <w:lang w:eastAsia="ar-SA"/>
        </w:rPr>
        <w:t xml:space="preserve">how the </w:t>
      </w:r>
      <w:r w:rsidR="00AC00BF" w:rsidRPr="00AC00BF">
        <w:rPr>
          <w:szCs w:val="24"/>
        </w:rPr>
        <w:t>Council</w:t>
      </w:r>
      <w:r w:rsidR="00EE14F8">
        <w:rPr>
          <w:szCs w:val="24"/>
        </w:rPr>
        <w:t xml:space="preserve"> might improve its </w:t>
      </w:r>
      <w:r w:rsidR="00AC00BF" w:rsidRPr="00AC00BF">
        <w:rPr>
          <w:szCs w:val="24"/>
        </w:rPr>
        <w:t>interaction with residents;</w:t>
      </w:r>
    </w:p>
    <w:p w:rsidR="00AC00BF" w:rsidRPr="00EE14F8" w:rsidRDefault="00AC00BF" w:rsidP="00AC00BF">
      <w:pPr>
        <w:pStyle w:val="ListParagraph"/>
        <w:numPr>
          <w:ilvl w:val="0"/>
          <w:numId w:val="22"/>
        </w:numPr>
        <w:suppressAutoHyphens/>
        <w:ind w:left="1134" w:hanging="567"/>
        <w:jc w:val="both"/>
        <w:rPr>
          <w:rFonts w:cs="Arial"/>
          <w:szCs w:val="24"/>
          <w:lang w:eastAsia="ar-SA"/>
        </w:rPr>
      </w:pPr>
      <w:proofErr w:type="gramStart"/>
      <w:r w:rsidRPr="00EE14F8">
        <w:rPr>
          <w:szCs w:val="24"/>
        </w:rPr>
        <w:t>to</w:t>
      </w:r>
      <w:proofErr w:type="gramEnd"/>
      <w:r w:rsidRPr="00EE14F8">
        <w:rPr>
          <w:szCs w:val="24"/>
        </w:rPr>
        <w:t xml:space="preserve"> consider </w:t>
      </w:r>
      <w:r w:rsidR="00EE14F8" w:rsidRPr="00EE14F8">
        <w:rPr>
          <w:szCs w:val="24"/>
        </w:rPr>
        <w:t>what a</w:t>
      </w:r>
      <w:r w:rsidRPr="00EE14F8">
        <w:rPr>
          <w:szCs w:val="24"/>
        </w:rPr>
        <w:t xml:space="preserve">dvertising </w:t>
      </w:r>
      <w:r w:rsidR="00EE14F8" w:rsidRPr="00EE14F8">
        <w:rPr>
          <w:szCs w:val="24"/>
        </w:rPr>
        <w:t xml:space="preserve">should be permitted </w:t>
      </w:r>
      <w:r w:rsidRPr="00EE14F8">
        <w:rPr>
          <w:szCs w:val="24"/>
        </w:rPr>
        <w:t xml:space="preserve">on </w:t>
      </w:r>
      <w:r w:rsidR="00EE14F8" w:rsidRPr="00EE14F8">
        <w:rPr>
          <w:szCs w:val="24"/>
        </w:rPr>
        <w:t xml:space="preserve">the </w:t>
      </w:r>
      <w:r w:rsidRPr="00EE14F8">
        <w:rPr>
          <w:szCs w:val="24"/>
        </w:rPr>
        <w:t>parish council railings</w:t>
      </w:r>
      <w:r w:rsidR="00EE14F8" w:rsidRPr="00EE14F8">
        <w:rPr>
          <w:szCs w:val="24"/>
        </w:rPr>
        <w:t xml:space="preserve"> at Millennium Park.</w:t>
      </w:r>
    </w:p>
    <w:p w:rsidR="00AC00BF" w:rsidRPr="00652987" w:rsidRDefault="00AC00BF" w:rsidP="00AC00BF">
      <w:pPr>
        <w:suppressAutoHyphens/>
        <w:jc w:val="both"/>
        <w:rPr>
          <w:rFonts w:cs="Arial"/>
          <w:sz w:val="16"/>
          <w:szCs w:val="16"/>
          <w:lang w:eastAsia="ar-SA"/>
        </w:rPr>
      </w:pPr>
    </w:p>
    <w:p w:rsidR="0092601A" w:rsidRPr="0092601A" w:rsidRDefault="00D151F9" w:rsidP="0092601A">
      <w:pPr>
        <w:suppressAutoHyphens/>
        <w:ind w:left="709" w:hanging="709"/>
        <w:jc w:val="both"/>
        <w:rPr>
          <w:rFonts w:cs="Arial"/>
          <w:b/>
          <w:szCs w:val="24"/>
          <w:lang w:eastAsia="ar-SA"/>
        </w:rPr>
      </w:pPr>
      <w:r>
        <w:rPr>
          <w:rFonts w:cs="Arial"/>
          <w:b/>
          <w:sz w:val="20"/>
          <w:lang w:eastAsia="ar-SA"/>
        </w:rPr>
        <w:t>76</w:t>
      </w:r>
      <w:r w:rsidR="0092601A" w:rsidRPr="0092601A">
        <w:rPr>
          <w:rFonts w:cs="Arial"/>
          <w:b/>
          <w:sz w:val="20"/>
          <w:lang w:eastAsia="ar-SA"/>
        </w:rPr>
        <w:t>/14</w:t>
      </w:r>
      <w:r w:rsidR="0092601A" w:rsidRPr="0092601A">
        <w:rPr>
          <w:rFonts w:cs="Arial"/>
          <w:b/>
          <w:szCs w:val="24"/>
          <w:lang w:eastAsia="ar-SA"/>
        </w:rPr>
        <w:tab/>
        <w:t>Finance</w:t>
      </w:r>
    </w:p>
    <w:p w:rsidR="00EA5353" w:rsidRDefault="00B90D1C" w:rsidP="00E0506E">
      <w:pPr>
        <w:pStyle w:val="ListParagraph"/>
        <w:numPr>
          <w:ilvl w:val="0"/>
          <w:numId w:val="21"/>
        </w:numPr>
        <w:suppressAutoHyphens/>
        <w:ind w:left="1134" w:hanging="567"/>
        <w:jc w:val="both"/>
        <w:rPr>
          <w:rFonts w:cs="Arial"/>
          <w:szCs w:val="24"/>
          <w:lang w:eastAsia="ar-SA"/>
        </w:rPr>
      </w:pPr>
      <w:r>
        <w:rPr>
          <w:rFonts w:cs="Arial"/>
          <w:szCs w:val="24"/>
          <w:lang w:eastAsia="ar-SA"/>
        </w:rPr>
        <w:t>t</w:t>
      </w:r>
      <w:r w:rsidR="0092601A" w:rsidRPr="00B90D1C">
        <w:rPr>
          <w:rFonts w:cs="Arial"/>
          <w:szCs w:val="24"/>
          <w:lang w:eastAsia="ar-SA"/>
        </w:rPr>
        <w:t xml:space="preserve">o receive the payments and receipts report of the Responsible Finance Officer and to approve </w:t>
      </w:r>
      <w:r w:rsidR="0033729A" w:rsidRPr="00B90D1C">
        <w:rPr>
          <w:rFonts w:cs="Arial"/>
          <w:szCs w:val="24"/>
          <w:lang w:eastAsia="ar-SA"/>
        </w:rPr>
        <w:t xml:space="preserve">bills for payment (Enclosure </w:t>
      </w:r>
      <w:r w:rsidR="006F4B7D">
        <w:rPr>
          <w:rFonts w:cs="Arial"/>
          <w:szCs w:val="24"/>
          <w:lang w:eastAsia="ar-SA"/>
        </w:rPr>
        <w:t>C</w:t>
      </w:r>
      <w:r w:rsidRPr="00B90D1C">
        <w:rPr>
          <w:rFonts w:cs="Arial"/>
          <w:szCs w:val="24"/>
          <w:lang w:eastAsia="ar-SA"/>
        </w:rPr>
        <w:t>);</w:t>
      </w:r>
    </w:p>
    <w:p w:rsidR="00F0572C" w:rsidRDefault="00F0572C" w:rsidP="00E0506E">
      <w:pPr>
        <w:pStyle w:val="ListParagraph"/>
        <w:numPr>
          <w:ilvl w:val="0"/>
          <w:numId w:val="21"/>
        </w:numPr>
        <w:suppressAutoHyphens/>
        <w:ind w:left="1134" w:hanging="567"/>
        <w:jc w:val="both"/>
        <w:rPr>
          <w:rFonts w:cs="Arial"/>
          <w:szCs w:val="24"/>
          <w:lang w:eastAsia="ar-SA"/>
        </w:rPr>
      </w:pPr>
      <w:r>
        <w:rPr>
          <w:rFonts w:cs="Arial"/>
          <w:szCs w:val="24"/>
          <w:lang w:eastAsia="ar-SA"/>
        </w:rPr>
        <w:t xml:space="preserve">to consider </w:t>
      </w:r>
      <w:r w:rsidR="004A0DCC">
        <w:rPr>
          <w:rFonts w:cs="Arial"/>
          <w:szCs w:val="24"/>
          <w:lang w:eastAsia="ar-SA"/>
        </w:rPr>
        <w:t>repayment of the Public Works Loan Board loans</w:t>
      </w:r>
      <w:r>
        <w:rPr>
          <w:rFonts w:cs="Arial"/>
          <w:szCs w:val="24"/>
          <w:lang w:eastAsia="ar-SA"/>
        </w:rPr>
        <w:t>;</w:t>
      </w:r>
    </w:p>
    <w:p w:rsidR="006549C9" w:rsidRDefault="006549C9" w:rsidP="00E0506E">
      <w:pPr>
        <w:pStyle w:val="ListParagraph"/>
        <w:numPr>
          <w:ilvl w:val="0"/>
          <w:numId w:val="21"/>
        </w:numPr>
        <w:suppressAutoHyphens/>
        <w:ind w:left="1134" w:hanging="567"/>
        <w:jc w:val="both"/>
        <w:rPr>
          <w:rFonts w:cs="Arial"/>
          <w:szCs w:val="24"/>
          <w:lang w:eastAsia="ar-SA"/>
        </w:rPr>
      </w:pPr>
      <w:r>
        <w:rPr>
          <w:rFonts w:cs="Arial"/>
          <w:szCs w:val="24"/>
          <w:lang w:eastAsia="ar-SA"/>
        </w:rPr>
        <w:t xml:space="preserve">to </w:t>
      </w:r>
      <w:r w:rsidR="00F0572C">
        <w:rPr>
          <w:rFonts w:cs="Arial"/>
          <w:szCs w:val="24"/>
          <w:lang w:eastAsia="ar-SA"/>
        </w:rPr>
        <w:t xml:space="preserve">consider </w:t>
      </w:r>
      <w:r w:rsidR="00EE14F8">
        <w:rPr>
          <w:rFonts w:cs="Arial"/>
          <w:szCs w:val="24"/>
          <w:lang w:eastAsia="ar-SA"/>
        </w:rPr>
        <w:t xml:space="preserve">costs to be included within the </w:t>
      </w:r>
      <w:r>
        <w:rPr>
          <w:rFonts w:cs="Arial"/>
          <w:szCs w:val="24"/>
          <w:lang w:eastAsia="ar-SA"/>
        </w:rPr>
        <w:t>2015/16 budget;</w:t>
      </w:r>
    </w:p>
    <w:p w:rsidR="00EE14F8" w:rsidRDefault="004A0DCC" w:rsidP="00E0506E">
      <w:pPr>
        <w:pStyle w:val="ListParagraph"/>
        <w:numPr>
          <w:ilvl w:val="0"/>
          <w:numId w:val="21"/>
        </w:numPr>
        <w:suppressAutoHyphens/>
        <w:ind w:left="1134" w:hanging="567"/>
        <w:jc w:val="both"/>
        <w:rPr>
          <w:rFonts w:cs="Arial"/>
          <w:szCs w:val="24"/>
          <w:lang w:eastAsia="ar-SA"/>
        </w:rPr>
      </w:pPr>
      <w:r>
        <w:rPr>
          <w:rFonts w:cs="Arial"/>
          <w:szCs w:val="24"/>
          <w:lang w:eastAsia="ar-SA"/>
        </w:rPr>
        <w:t>to consider</w:t>
      </w:r>
      <w:r w:rsidR="00EE14F8">
        <w:rPr>
          <w:rFonts w:cs="Arial"/>
          <w:szCs w:val="24"/>
          <w:lang w:eastAsia="ar-SA"/>
        </w:rPr>
        <w:t xml:space="preserve"> </w:t>
      </w:r>
      <w:r w:rsidR="00F0572C">
        <w:rPr>
          <w:rFonts w:cs="Arial"/>
          <w:szCs w:val="24"/>
          <w:lang w:eastAsia="ar-SA"/>
        </w:rPr>
        <w:t xml:space="preserve">future </w:t>
      </w:r>
      <w:r w:rsidR="00EE14F8">
        <w:rPr>
          <w:rFonts w:cs="Arial"/>
          <w:szCs w:val="24"/>
          <w:lang w:eastAsia="ar-SA"/>
        </w:rPr>
        <w:t>arrangements for cleaning</w:t>
      </w:r>
      <w:r w:rsidR="0070291D">
        <w:rPr>
          <w:rFonts w:cs="Arial"/>
          <w:szCs w:val="24"/>
          <w:lang w:eastAsia="ar-SA"/>
        </w:rPr>
        <w:t xml:space="preserve"> the parish office;</w:t>
      </w:r>
    </w:p>
    <w:p w:rsidR="0070291D" w:rsidRPr="006549C9" w:rsidRDefault="0070291D" w:rsidP="00E0506E">
      <w:pPr>
        <w:pStyle w:val="ListParagraph"/>
        <w:numPr>
          <w:ilvl w:val="0"/>
          <w:numId w:val="21"/>
        </w:numPr>
        <w:suppressAutoHyphens/>
        <w:ind w:left="1134" w:hanging="567"/>
        <w:jc w:val="both"/>
        <w:rPr>
          <w:rFonts w:cs="Arial"/>
          <w:szCs w:val="24"/>
          <w:lang w:eastAsia="ar-SA"/>
        </w:rPr>
      </w:pPr>
      <w:proofErr w:type="gramStart"/>
      <w:r>
        <w:rPr>
          <w:rFonts w:cs="Arial"/>
          <w:szCs w:val="24"/>
          <w:lang w:eastAsia="ar-SA"/>
        </w:rPr>
        <w:t>to</w:t>
      </w:r>
      <w:proofErr w:type="gramEnd"/>
      <w:r>
        <w:rPr>
          <w:rFonts w:cs="Arial"/>
          <w:szCs w:val="24"/>
          <w:lang w:eastAsia="ar-SA"/>
        </w:rPr>
        <w:t xml:space="preserve"> consider the</w:t>
      </w:r>
      <w:r w:rsidR="006F4B7D">
        <w:rPr>
          <w:rFonts w:cs="Arial"/>
          <w:szCs w:val="24"/>
          <w:lang w:eastAsia="ar-SA"/>
        </w:rPr>
        <w:t xml:space="preserve"> parish council risk assessment (Enclosure D).</w:t>
      </w:r>
    </w:p>
    <w:p w:rsidR="00973318" w:rsidRPr="004F235F" w:rsidRDefault="00973318" w:rsidP="00202DD5">
      <w:pPr>
        <w:suppressAutoHyphens/>
        <w:jc w:val="both"/>
        <w:rPr>
          <w:rFonts w:cs="Arial"/>
          <w:b/>
          <w:sz w:val="16"/>
          <w:szCs w:val="16"/>
          <w:lang w:eastAsia="ar-SA"/>
        </w:rPr>
      </w:pPr>
    </w:p>
    <w:p w:rsidR="003D0316" w:rsidRPr="007972BB" w:rsidRDefault="00D151F9" w:rsidP="003D0316">
      <w:pPr>
        <w:suppressAutoHyphens/>
        <w:ind w:left="709" w:hanging="709"/>
        <w:jc w:val="both"/>
        <w:rPr>
          <w:rFonts w:cs="Arial"/>
          <w:szCs w:val="24"/>
          <w:lang w:eastAsia="ar-SA"/>
        </w:rPr>
      </w:pPr>
      <w:r>
        <w:rPr>
          <w:rFonts w:cs="Arial"/>
          <w:b/>
          <w:sz w:val="20"/>
          <w:lang w:eastAsia="ar-SA"/>
        </w:rPr>
        <w:t>77</w:t>
      </w:r>
      <w:r w:rsidR="00973318" w:rsidRPr="00973318">
        <w:rPr>
          <w:rFonts w:cs="Arial"/>
          <w:b/>
          <w:sz w:val="20"/>
          <w:lang w:eastAsia="ar-SA"/>
        </w:rPr>
        <w:t>/14</w:t>
      </w:r>
      <w:r w:rsidR="003D0316" w:rsidRPr="007972BB">
        <w:rPr>
          <w:rFonts w:cs="Arial"/>
          <w:b/>
          <w:szCs w:val="24"/>
          <w:lang w:eastAsia="ar-SA"/>
        </w:rPr>
        <w:tab/>
      </w:r>
      <w:r w:rsidR="003D0316">
        <w:rPr>
          <w:rFonts w:cs="Arial"/>
          <w:b/>
          <w:szCs w:val="24"/>
          <w:lang w:eastAsia="ar-SA"/>
        </w:rPr>
        <w:t>Councillors’ reports and items for f</w:t>
      </w:r>
      <w:r w:rsidR="003D0316" w:rsidRPr="007972BB">
        <w:rPr>
          <w:rFonts w:cs="Arial"/>
          <w:b/>
          <w:szCs w:val="24"/>
          <w:lang w:eastAsia="ar-SA"/>
        </w:rPr>
        <w:t xml:space="preserve">uture </w:t>
      </w:r>
      <w:r w:rsidR="003D0316">
        <w:rPr>
          <w:rFonts w:cs="Arial"/>
          <w:b/>
          <w:szCs w:val="24"/>
          <w:lang w:eastAsia="ar-SA"/>
        </w:rPr>
        <w:t>a</w:t>
      </w:r>
      <w:r w:rsidR="003D0316" w:rsidRPr="007972BB">
        <w:rPr>
          <w:rFonts w:cs="Arial"/>
          <w:b/>
          <w:szCs w:val="24"/>
          <w:lang w:eastAsia="ar-SA"/>
        </w:rPr>
        <w:t>genda</w:t>
      </w:r>
      <w:r w:rsidR="003D0316">
        <w:rPr>
          <w:rFonts w:cs="Arial"/>
          <w:b/>
          <w:szCs w:val="24"/>
          <w:lang w:eastAsia="ar-SA"/>
        </w:rPr>
        <w:t>s</w:t>
      </w:r>
    </w:p>
    <w:p w:rsidR="003D0316" w:rsidRDefault="003D0316" w:rsidP="003D0316">
      <w:pPr>
        <w:tabs>
          <w:tab w:val="left" w:pos="3705"/>
        </w:tabs>
        <w:ind w:left="709"/>
        <w:rPr>
          <w:rFonts w:cs="Arial"/>
          <w:szCs w:val="24"/>
          <w:lang w:val="en-US"/>
        </w:rPr>
      </w:pPr>
      <w:proofErr w:type="spellStart"/>
      <w:r w:rsidRPr="00727AA1">
        <w:rPr>
          <w:rFonts w:cs="Arial"/>
          <w:szCs w:val="24"/>
          <w:lang w:val="en-US"/>
        </w:rPr>
        <w:t>Councill</w:t>
      </w:r>
      <w:r>
        <w:rPr>
          <w:rFonts w:cs="Arial"/>
          <w:szCs w:val="24"/>
          <w:lang w:val="en-US"/>
        </w:rPr>
        <w:t>ors</w:t>
      </w:r>
      <w:proofErr w:type="spellEnd"/>
      <w:r>
        <w:rPr>
          <w:rFonts w:cs="Arial"/>
          <w:szCs w:val="24"/>
          <w:lang w:val="en-US"/>
        </w:rPr>
        <w:t xml:space="preserve"> may use this opportunity to:</w:t>
      </w:r>
    </w:p>
    <w:p w:rsidR="003D0316" w:rsidRDefault="003D0316" w:rsidP="003D0316">
      <w:pPr>
        <w:pStyle w:val="ListParagraph"/>
        <w:numPr>
          <w:ilvl w:val="0"/>
          <w:numId w:val="12"/>
        </w:numPr>
        <w:ind w:left="1134" w:hanging="425"/>
        <w:rPr>
          <w:rFonts w:cs="Arial"/>
          <w:szCs w:val="24"/>
          <w:lang w:val="en-US"/>
        </w:rPr>
      </w:pPr>
      <w:r w:rsidRPr="0079589C">
        <w:rPr>
          <w:rFonts w:cs="Arial"/>
          <w:szCs w:val="24"/>
          <w:lang w:val="en-US"/>
        </w:rPr>
        <w:t xml:space="preserve">report on meetings </w:t>
      </w:r>
      <w:r>
        <w:rPr>
          <w:rFonts w:cs="Arial"/>
          <w:szCs w:val="24"/>
          <w:lang w:val="en-US"/>
        </w:rPr>
        <w:t>attended;</w:t>
      </w:r>
    </w:p>
    <w:p w:rsidR="003D0316" w:rsidRDefault="003D0316" w:rsidP="003D0316">
      <w:pPr>
        <w:pStyle w:val="ListParagraph"/>
        <w:numPr>
          <w:ilvl w:val="0"/>
          <w:numId w:val="12"/>
        </w:numPr>
        <w:ind w:left="1134" w:hanging="425"/>
        <w:rPr>
          <w:rFonts w:cs="Arial"/>
          <w:szCs w:val="24"/>
          <w:lang w:val="en-US"/>
        </w:rPr>
      </w:pPr>
      <w:r>
        <w:rPr>
          <w:rFonts w:cs="Arial"/>
          <w:szCs w:val="24"/>
          <w:lang w:val="en-US"/>
        </w:rPr>
        <w:t xml:space="preserve">agree the attendance of </w:t>
      </w:r>
      <w:proofErr w:type="spellStart"/>
      <w:r>
        <w:rPr>
          <w:rFonts w:cs="Arial"/>
          <w:szCs w:val="24"/>
          <w:lang w:val="en-US"/>
        </w:rPr>
        <w:t>councillors</w:t>
      </w:r>
      <w:proofErr w:type="spellEnd"/>
      <w:r>
        <w:rPr>
          <w:rFonts w:cs="Arial"/>
          <w:szCs w:val="24"/>
          <w:lang w:val="en-US"/>
        </w:rPr>
        <w:t xml:space="preserve"> at forthcoming meetings;</w:t>
      </w:r>
    </w:p>
    <w:p w:rsidR="003D0316" w:rsidRDefault="003D0316" w:rsidP="003D0316">
      <w:pPr>
        <w:pStyle w:val="ListParagraph"/>
        <w:numPr>
          <w:ilvl w:val="0"/>
          <w:numId w:val="12"/>
        </w:numPr>
        <w:ind w:left="1134" w:hanging="425"/>
        <w:rPr>
          <w:rFonts w:cs="Arial"/>
          <w:szCs w:val="24"/>
          <w:lang w:val="en-US"/>
        </w:rPr>
      </w:pPr>
      <w:r>
        <w:rPr>
          <w:rFonts w:cs="Arial"/>
          <w:szCs w:val="24"/>
          <w:lang w:val="en-US"/>
        </w:rPr>
        <w:t>report</w:t>
      </w:r>
      <w:r w:rsidRPr="0079589C">
        <w:rPr>
          <w:rFonts w:cs="Arial"/>
          <w:szCs w:val="24"/>
          <w:lang w:val="en-US"/>
        </w:rPr>
        <w:t xml:space="preserve"> minor matters of information not included elsewhere on the agenda</w:t>
      </w:r>
      <w:r>
        <w:rPr>
          <w:rFonts w:cs="Arial"/>
          <w:szCs w:val="24"/>
          <w:lang w:val="en-US"/>
        </w:rPr>
        <w:t>;</w:t>
      </w:r>
    </w:p>
    <w:p w:rsidR="003D0316" w:rsidRPr="0079589C" w:rsidRDefault="003D0316" w:rsidP="003D0316">
      <w:pPr>
        <w:pStyle w:val="ListParagraph"/>
        <w:numPr>
          <w:ilvl w:val="0"/>
          <w:numId w:val="12"/>
        </w:numPr>
        <w:ind w:left="1134" w:hanging="425"/>
        <w:rPr>
          <w:rFonts w:cs="Arial"/>
          <w:szCs w:val="24"/>
          <w:lang w:val="en-US"/>
        </w:rPr>
      </w:pPr>
      <w:proofErr w:type="gramStart"/>
      <w:r w:rsidRPr="0079589C">
        <w:rPr>
          <w:rFonts w:cs="Arial"/>
          <w:szCs w:val="24"/>
          <w:lang w:val="en-US"/>
        </w:rPr>
        <w:t>raise</w:t>
      </w:r>
      <w:proofErr w:type="gramEnd"/>
      <w:r w:rsidRPr="0079589C">
        <w:rPr>
          <w:rFonts w:cs="Arial"/>
          <w:szCs w:val="24"/>
          <w:lang w:val="en-US"/>
        </w:rPr>
        <w:t xml:space="preserve"> items for future agendas. </w:t>
      </w:r>
    </w:p>
    <w:p w:rsidR="0092601A" w:rsidRPr="00297918" w:rsidRDefault="0092601A" w:rsidP="0092601A">
      <w:pPr>
        <w:suppressAutoHyphens/>
        <w:ind w:left="709" w:hanging="709"/>
        <w:jc w:val="both"/>
        <w:rPr>
          <w:rFonts w:cs="Arial"/>
          <w:b/>
          <w:sz w:val="16"/>
          <w:szCs w:val="16"/>
          <w:lang w:eastAsia="ar-SA"/>
        </w:rPr>
      </w:pPr>
    </w:p>
    <w:p w:rsidR="0092601A" w:rsidRDefault="00D151F9" w:rsidP="0092601A">
      <w:pPr>
        <w:suppressAutoHyphens/>
        <w:ind w:left="709" w:hanging="709"/>
        <w:jc w:val="both"/>
        <w:rPr>
          <w:rFonts w:cs="Arial"/>
          <w:b/>
          <w:szCs w:val="24"/>
          <w:lang w:eastAsia="ar-SA"/>
        </w:rPr>
      </w:pPr>
      <w:r>
        <w:rPr>
          <w:rFonts w:cs="Arial"/>
          <w:b/>
          <w:sz w:val="20"/>
          <w:lang w:eastAsia="ar-SA"/>
        </w:rPr>
        <w:t>78</w:t>
      </w:r>
      <w:r w:rsidR="0092601A" w:rsidRPr="0092601A">
        <w:rPr>
          <w:rFonts w:cs="Arial"/>
          <w:b/>
          <w:sz w:val="20"/>
          <w:lang w:eastAsia="ar-SA"/>
        </w:rPr>
        <w:t>/14</w:t>
      </w:r>
      <w:r w:rsidR="0092601A" w:rsidRPr="0092601A">
        <w:rPr>
          <w:rFonts w:cs="Arial"/>
          <w:b/>
          <w:szCs w:val="24"/>
          <w:lang w:eastAsia="ar-SA"/>
        </w:rPr>
        <w:tab/>
        <w:t>Date and Venue of Meeting</w:t>
      </w:r>
      <w:r w:rsidR="00872381">
        <w:rPr>
          <w:rFonts w:cs="Arial"/>
          <w:b/>
          <w:szCs w:val="24"/>
          <w:lang w:eastAsia="ar-SA"/>
        </w:rPr>
        <w:t>s</w:t>
      </w:r>
    </w:p>
    <w:p w:rsidR="0092601A" w:rsidRDefault="0092601A" w:rsidP="0092601A">
      <w:pPr>
        <w:suppressAutoHyphens/>
        <w:ind w:left="709"/>
        <w:jc w:val="both"/>
        <w:rPr>
          <w:rFonts w:cs="Arial"/>
          <w:szCs w:val="24"/>
          <w:lang w:eastAsia="ar-SA"/>
        </w:rPr>
      </w:pPr>
      <w:r w:rsidRPr="0092601A">
        <w:rPr>
          <w:rFonts w:cs="Arial"/>
          <w:szCs w:val="24"/>
          <w:lang w:eastAsia="ar-SA"/>
        </w:rPr>
        <w:t xml:space="preserve">7.00pm on Wednesday </w:t>
      </w:r>
      <w:r w:rsidR="0035019A">
        <w:rPr>
          <w:rFonts w:cs="Arial"/>
          <w:szCs w:val="24"/>
          <w:lang w:eastAsia="ar-SA"/>
        </w:rPr>
        <w:t>14 January</w:t>
      </w:r>
      <w:r w:rsidRPr="0092601A">
        <w:rPr>
          <w:rFonts w:cs="Arial"/>
          <w:szCs w:val="24"/>
          <w:lang w:eastAsia="ar-SA"/>
        </w:rPr>
        <w:t xml:space="preserve"> 2014 at</w:t>
      </w:r>
      <w:r w:rsidR="00D151F9">
        <w:rPr>
          <w:rFonts w:cs="Arial"/>
          <w:szCs w:val="24"/>
          <w:lang w:eastAsia="ar-SA"/>
        </w:rPr>
        <w:t xml:space="preserve"> the Parish Office is proposed.</w:t>
      </w:r>
    </w:p>
    <w:p w:rsidR="00D151F9" w:rsidRPr="00652987" w:rsidRDefault="00D151F9" w:rsidP="0092601A">
      <w:pPr>
        <w:suppressAutoHyphens/>
        <w:ind w:left="709"/>
        <w:jc w:val="both"/>
        <w:rPr>
          <w:rFonts w:cs="Arial"/>
          <w:sz w:val="16"/>
          <w:szCs w:val="16"/>
          <w:lang w:eastAsia="ar-SA"/>
        </w:rPr>
      </w:pPr>
    </w:p>
    <w:p w:rsidR="000C1BC0" w:rsidRPr="000C1BC0" w:rsidRDefault="000C1BC0" w:rsidP="000C1BC0">
      <w:pPr>
        <w:suppressAutoHyphens/>
        <w:ind w:left="709" w:hanging="709"/>
        <w:jc w:val="both"/>
        <w:rPr>
          <w:rFonts w:cs="Arial"/>
          <w:b/>
          <w:szCs w:val="24"/>
          <w:lang w:eastAsia="ar-SA"/>
        </w:rPr>
      </w:pPr>
      <w:r>
        <w:rPr>
          <w:rFonts w:cs="Arial"/>
          <w:b/>
          <w:sz w:val="20"/>
          <w:lang w:eastAsia="ar-SA"/>
        </w:rPr>
        <w:t>79</w:t>
      </w:r>
      <w:r w:rsidRPr="000C1BC0">
        <w:rPr>
          <w:rFonts w:cs="Arial"/>
          <w:b/>
          <w:sz w:val="20"/>
          <w:lang w:eastAsia="ar-SA"/>
        </w:rPr>
        <w:t>/1</w:t>
      </w:r>
      <w:r>
        <w:rPr>
          <w:rFonts w:cs="Arial"/>
          <w:b/>
          <w:sz w:val="20"/>
          <w:lang w:eastAsia="ar-SA"/>
        </w:rPr>
        <w:t>4</w:t>
      </w:r>
      <w:r w:rsidRPr="000C1BC0">
        <w:rPr>
          <w:rFonts w:cs="Arial"/>
          <w:b/>
          <w:szCs w:val="24"/>
          <w:lang w:eastAsia="ar-SA"/>
        </w:rPr>
        <w:tab/>
        <w:t>To close the meeting to the public and press</w:t>
      </w:r>
    </w:p>
    <w:p w:rsidR="000C1BC0" w:rsidRPr="000C1BC0" w:rsidRDefault="000C1BC0" w:rsidP="000C1BC0">
      <w:pPr>
        <w:suppressAutoHyphens/>
        <w:ind w:left="709"/>
        <w:jc w:val="both"/>
        <w:rPr>
          <w:rFonts w:cs="Arial"/>
          <w:szCs w:val="24"/>
          <w:lang w:eastAsia="ar-SA"/>
        </w:rPr>
      </w:pPr>
      <w:r w:rsidRPr="000C1BC0">
        <w:rPr>
          <w:rFonts w:cs="Arial"/>
          <w:szCs w:val="24"/>
          <w:lang w:eastAsia="ar-SA"/>
        </w:rPr>
        <w:t>The Chair will move that the public business of the Council is concluded and that, in accordance with section 1</w:t>
      </w:r>
      <w:r w:rsidR="00DC1F9D">
        <w:rPr>
          <w:rFonts w:cs="Arial"/>
          <w:szCs w:val="24"/>
          <w:lang w:eastAsia="ar-SA"/>
        </w:rPr>
        <w:t>(2)</w:t>
      </w:r>
      <w:r w:rsidRPr="000C1BC0">
        <w:rPr>
          <w:rFonts w:cs="Arial"/>
          <w:szCs w:val="24"/>
          <w:lang w:eastAsia="ar-SA"/>
        </w:rPr>
        <w:t xml:space="preserve"> of the Public Bodies (Admission to Meetings) Act</w:t>
      </w:r>
      <w:r w:rsidR="00DC1F9D">
        <w:rPr>
          <w:rFonts w:cs="Arial"/>
          <w:szCs w:val="24"/>
          <w:lang w:eastAsia="ar-SA"/>
        </w:rPr>
        <w:t xml:space="preserve"> 1960</w:t>
      </w:r>
      <w:bookmarkStart w:id="0" w:name="_GoBack"/>
      <w:bookmarkEnd w:id="0"/>
      <w:r w:rsidRPr="000C1BC0">
        <w:rPr>
          <w:rFonts w:cs="Arial"/>
          <w:szCs w:val="24"/>
          <w:lang w:eastAsia="ar-SA"/>
        </w:rPr>
        <w:t>, the Council consider the next item of business in private session as it relates to an individual member of staff.</w:t>
      </w:r>
    </w:p>
    <w:p w:rsidR="000C1BC0" w:rsidRPr="000C1BC0" w:rsidRDefault="000C1BC0" w:rsidP="000C1BC0">
      <w:pPr>
        <w:suppressAutoHyphens/>
        <w:ind w:left="709"/>
        <w:jc w:val="both"/>
        <w:rPr>
          <w:rFonts w:cs="Arial"/>
          <w:sz w:val="16"/>
          <w:szCs w:val="16"/>
          <w:lang w:eastAsia="ar-SA"/>
        </w:rPr>
      </w:pPr>
    </w:p>
    <w:p w:rsidR="000C1BC0" w:rsidRPr="000C1BC0" w:rsidRDefault="000C1BC0" w:rsidP="000C1BC0">
      <w:pPr>
        <w:suppressAutoHyphens/>
        <w:ind w:left="709" w:hanging="709"/>
        <w:jc w:val="both"/>
        <w:rPr>
          <w:rFonts w:cs="Arial"/>
          <w:b/>
          <w:szCs w:val="24"/>
          <w:lang w:eastAsia="ar-SA"/>
        </w:rPr>
      </w:pPr>
      <w:r w:rsidRPr="000C1BC0">
        <w:rPr>
          <w:rFonts w:cs="Arial"/>
          <w:b/>
          <w:sz w:val="20"/>
          <w:lang w:eastAsia="ar-SA"/>
        </w:rPr>
        <w:t>8</w:t>
      </w:r>
      <w:r>
        <w:rPr>
          <w:rFonts w:cs="Arial"/>
          <w:b/>
          <w:sz w:val="20"/>
          <w:lang w:eastAsia="ar-SA"/>
        </w:rPr>
        <w:t>0</w:t>
      </w:r>
      <w:r w:rsidRPr="000C1BC0">
        <w:rPr>
          <w:rFonts w:cs="Arial"/>
          <w:b/>
          <w:sz w:val="20"/>
          <w:lang w:eastAsia="ar-SA"/>
        </w:rPr>
        <w:t>/1</w:t>
      </w:r>
      <w:r>
        <w:rPr>
          <w:rFonts w:cs="Arial"/>
          <w:b/>
          <w:sz w:val="20"/>
          <w:lang w:eastAsia="ar-SA"/>
        </w:rPr>
        <w:t>4</w:t>
      </w:r>
      <w:r w:rsidRPr="000C1BC0">
        <w:rPr>
          <w:rFonts w:cs="Arial"/>
          <w:b/>
          <w:szCs w:val="24"/>
          <w:lang w:eastAsia="ar-SA"/>
        </w:rPr>
        <w:tab/>
        <w:t>Staffing matters</w:t>
      </w:r>
    </w:p>
    <w:p w:rsidR="000C1BC0" w:rsidRPr="007972BB" w:rsidRDefault="000C1BC0" w:rsidP="000C1BC0">
      <w:pPr>
        <w:suppressAutoHyphens/>
        <w:ind w:left="709"/>
        <w:contextualSpacing/>
        <w:jc w:val="both"/>
        <w:rPr>
          <w:rFonts w:cs="Arial"/>
          <w:szCs w:val="24"/>
          <w:lang w:eastAsia="ar-SA"/>
        </w:rPr>
      </w:pPr>
      <w:proofErr w:type="gramStart"/>
      <w:r w:rsidRPr="000C1BC0">
        <w:rPr>
          <w:rFonts w:cs="Arial"/>
          <w:szCs w:val="24"/>
          <w:lang w:eastAsia="ar-SA"/>
        </w:rPr>
        <w:t>To</w:t>
      </w:r>
      <w:r>
        <w:rPr>
          <w:rFonts w:cs="Arial"/>
          <w:szCs w:val="24"/>
          <w:lang w:eastAsia="ar-SA"/>
        </w:rPr>
        <w:t xml:space="preserve"> receive a report on a satisfactory annual review and to consider authori</w:t>
      </w:r>
      <w:r w:rsidR="006F4B7D">
        <w:rPr>
          <w:rFonts w:cs="Arial"/>
          <w:szCs w:val="24"/>
          <w:lang w:eastAsia="ar-SA"/>
        </w:rPr>
        <w:t>s</w:t>
      </w:r>
      <w:r>
        <w:rPr>
          <w:rFonts w:cs="Arial"/>
          <w:szCs w:val="24"/>
          <w:lang w:eastAsia="ar-SA"/>
        </w:rPr>
        <w:t>ing the annual increment payable to the Executive Officer at 1 December 2014.</w:t>
      </w:r>
      <w:proofErr w:type="gramEnd"/>
    </w:p>
    <w:p w:rsidR="000C1BC0" w:rsidRPr="000C1BC0" w:rsidRDefault="000C1BC0" w:rsidP="000C1BC0">
      <w:pPr>
        <w:suppressAutoHyphens/>
        <w:ind w:left="709"/>
        <w:jc w:val="both"/>
        <w:rPr>
          <w:rFonts w:cs="Arial"/>
          <w:szCs w:val="24"/>
          <w:lang w:eastAsia="ar-SA"/>
        </w:rPr>
      </w:pPr>
    </w:p>
    <w:p w:rsidR="0092601A" w:rsidRPr="0092601A" w:rsidRDefault="0092601A" w:rsidP="00652987">
      <w:pPr>
        <w:suppressAutoHyphens/>
        <w:ind w:left="709"/>
        <w:jc w:val="right"/>
        <w:rPr>
          <w:rFonts w:cs="Arial"/>
          <w:szCs w:val="24"/>
          <w:lang w:eastAsia="ar-SA"/>
        </w:rPr>
      </w:pPr>
      <w:r w:rsidRPr="0092601A">
        <w:rPr>
          <w:rFonts w:cs="Arial"/>
          <w:szCs w:val="24"/>
          <w:lang w:eastAsia="ar-SA"/>
        </w:rPr>
        <w:t xml:space="preserve">Dated </w:t>
      </w:r>
      <w:r w:rsidR="00652987">
        <w:rPr>
          <w:rFonts w:cs="Arial"/>
          <w:szCs w:val="24"/>
          <w:lang w:eastAsia="ar-SA"/>
        </w:rPr>
        <w:t>19 November</w:t>
      </w:r>
      <w:r w:rsidRPr="0092601A">
        <w:rPr>
          <w:rFonts w:cs="Arial"/>
          <w:szCs w:val="24"/>
          <w:lang w:eastAsia="ar-SA"/>
        </w:rPr>
        <w:t xml:space="preserve"> 2014</w:t>
      </w:r>
    </w:p>
    <w:p w:rsidR="0092601A" w:rsidRPr="0092601A" w:rsidRDefault="0092601A" w:rsidP="00652987">
      <w:pPr>
        <w:suppressAutoHyphens/>
        <w:ind w:left="709"/>
        <w:jc w:val="right"/>
        <w:rPr>
          <w:rFonts w:cs="Arial"/>
          <w:szCs w:val="24"/>
          <w:lang w:eastAsia="ar-SA"/>
        </w:rPr>
      </w:pPr>
    </w:p>
    <w:p w:rsidR="00652987" w:rsidRDefault="0092601A" w:rsidP="00652987">
      <w:pPr>
        <w:suppressAutoHyphens/>
        <w:ind w:left="709"/>
        <w:jc w:val="right"/>
        <w:rPr>
          <w:rFonts w:cs="Arial"/>
          <w:szCs w:val="24"/>
          <w:lang w:eastAsia="ar-SA"/>
        </w:rPr>
      </w:pPr>
      <w:r w:rsidRPr="0092601A">
        <w:rPr>
          <w:rFonts w:cs="Arial"/>
          <w:szCs w:val="24"/>
          <w:lang w:eastAsia="ar-SA"/>
        </w:rPr>
        <w:t>…………………………….</w:t>
      </w:r>
    </w:p>
    <w:p w:rsidR="00297918" w:rsidRDefault="00652987" w:rsidP="00652987">
      <w:pPr>
        <w:suppressAutoHyphens/>
        <w:ind w:left="709"/>
        <w:jc w:val="right"/>
        <w:rPr>
          <w:rFonts w:cs="Arial"/>
          <w:szCs w:val="24"/>
          <w:lang w:eastAsia="ar-SA"/>
        </w:rPr>
      </w:pPr>
      <w:r>
        <w:rPr>
          <w:rFonts w:cs="Arial"/>
          <w:szCs w:val="24"/>
          <w:lang w:eastAsia="ar-SA"/>
        </w:rPr>
        <w:t xml:space="preserve"> </w:t>
      </w:r>
      <w:r w:rsidR="0092601A" w:rsidRPr="0092601A">
        <w:rPr>
          <w:rFonts w:cs="Arial"/>
          <w:szCs w:val="24"/>
          <w:lang w:eastAsia="ar-SA"/>
        </w:rPr>
        <w:t>Paul MacLachlan</w:t>
      </w:r>
      <w:r>
        <w:rPr>
          <w:rFonts w:cs="Arial"/>
          <w:szCs w:val="24"/>
          <w:lang w:eastAsia="ar-SA"/>
        </w:rPr>
        <w:t xml:space="preserve">, </w:t>
      </w:r>
      <w:r w:rsidR="0092601A" w:rsidRPr="0092601A">
        <w:rPr>
          <w:rFonts w:cs="Arial"/>
          <w:szCs w:val="24"/>
          <w:lang w:eastAsia="ar-SA"/>
        </w:rPr>
        <w:t>Executive Officer</w:t>
      </w:r>
    </w:p>
    <w:p w:rsidR="0092601A" w:rsidRPr="0092601A" w:rsidRDefault="00652987" w:rsidP="00652987">
      <w:pPr>
        <w:suppressAutoHyphens/>
        <w:ind w:left="709"/>
        <w:jc w:val="right"/>
        <w:rPr>
          <w:rFonts w:cs="Arial"/>
          <w:bCs/>
          <w:sz w:val="28"/>
          <w:szCs w:val="28"/>
          <w:lang w:val="en-US"/>
        </w:rPr>
      </w:pPr>
      <w:r>
        <w:rPr>
          <w:rFonts w:cs="Arial"/>
          <w:sz w:val="20"/>
          <w:lang w:eastAsia="ar-SA"/>
        </w:rPr>
        <w:t>0121 447 989</w:t>
      </w:r>
      <w:r w:rsidR="006F4B7D">
        <w:rPr>
          <w:rFonts w:cs="Arial"/>
          <w:sz w:val="20"/>
          <w:lang w:eastAsia="ar-SA"/>
        </w:rPr>
        <w:t xml:space="preserve">3    </w:t>
      </w:r>
      <w:r>
        <w:rPr>
          <w:rFonts w:cs="Arial"/>
          <w:sz w:val="20"/>
          <w:lang w:eastAsia="ar-SA"/>
        </w:rPr>
        <w:t xml:space="preserve"> </w:t>
      </w:r>
      <w:r w:rsidR="0092601A" w:rsidRPr="0092601A">
        <w:rPr>
          <w:sz w:val="20"/>
          <w:lang w:eastAsia="ar-SA"/>
        </w:rPr>
        <w:t>exec@barntgreen.org.uk</w:t>
      </w:r>
    </w:p>
    <w:sectPr w:rsidR="0092601A" w:rsidRPr="0092601A">
      <w:headerReference w:type="default" r:id="rId9"/>
      <w:footerReference w:type="default" r:id="rId10"/>
      <w:pgSz w:w="11907" w:h="16840" w:code="9"/>
      <w:pgMar w:top="1134" w:right="1134" w:bottom="1134" w:left="1134"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A7E" w:rsidRDefault="00C47A7E">
      <w:r>
        <w:separator/>
      </w:r>
    </w:p>
  </w:endnote>
  <w:endnote w:type="continuationSeparator" w:id="0">
    <w:p w:rsidR="00C47A7E" w:rsidRDefault="00C4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0A8" w:rsidRPr="00C95E01" w:rsidRDefault="00E570A8">
    <w:pPr>
      <w:pStyle w:val="Footer"/>
      <w:pBdr>
        <w:top w:val="thinThickSmallGap" w:sz="24" w:space="1" w:color="622423" w:themeColor="accent2" w:themeShade="7F"/>
      </w:pBdr>
      <w:rPr>
        <w:rFonts w:eastAsiaTheme="majorEastAsia" w:cs="Arial"/>
        <w:sz w:val="16"/>
        <w:szCs w:val="16"/>
      </w:rPr>
    </w:pPr>
  </w:p>
  <w:p w:rsidR="00E570A8" w:rsidRPr="00E570A8" w:rsidRDefault="00E570A8" w:rsidP="00E570A8">
    <w:pPr>
      <w:jc w:val="center"/>
      <w:rPr>
        <w:b/>
        <w:sz w:val="20"/>
      </w:rPr>
    </w:pPr>
    <w:r w:rsidRPr="00E570A8">
      <w:rPr>
        <w:b/>
        <w:sz w:val="20"/>
      </w:rPr>
      <w:t xml:space="preserve">Cllr John Jagger, Chairman, </w:t>
    </w:r>
    <w:r w:rsidR="00023529">
      <w:rPr>
        <w:b/>
        <w:sz w:val="20"/>
      </w:rPr>
      <w:t xml:space="preserve">57 </w:t>
    </w:r>
    <w:proofErr w:type="spellStart"/>
    <w:r w:rsidR="00023529">
      <w:rPr>
        <w:b/>
        <w:sz w:val="20"/>
      </w:rPr>
      <w:t>Sandhills</w:t>
    </w:r>
    <w:proofErr w:type="spellEnd"/>
    <w:r w:rsidR="00023529">
      <w:rPr>
        <w:b/>
        <w:sz w:val="20"/>
      </w:rPr>
      <w:t xml:space="preserve"> Lane</w:t>
    </w:r>
    <w:r w:rsidRPr="00E570A8">
      <w:rPr>
        <w:b/>
        <w:sz w:val="20"/>
      </w:rPr>
      <w:t xml:space="preserve">, </w:t>
    </w:r>
    <w:proofErr w:type="spellStart"/>
    <w:r w:rsidRPr="00E570A8">
      <w:rPr>
        <w:b/>
        <w:sz w:val="20"/>
      </w:rPr>
      <w:t>Barnt</w:t>
    </w:r>
    <w:proofErr w:type="spellEnd"/>
    <w:r w:rsidRPr="00E570A8">
      <w:rPr>
        <w:b/>
        <w:sz w:val="20"/>
      </w:rPr>
      <w:t xml:space="preserve"> Green, Birmingham, B45 8</w:t>
    </w:r>
    <w:r w:rsidR="00023529">
      <w:rPr>
        <w:b/>
        <w:sz w:val="20"/>
      </w:rPr>
      <w:t>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A7E" w:rsidRDefault="00C47A7E">
      <w:r>
        <w:separator/>
      </w:r>
    </w:p>
  </w:footnote>
  <w:footnote w:type="continuationSeparator" w:id="0">
    <w:p w:rsidR="00C47A7E" w:rsidRDefault="00C47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0A8" w:rsidRDefault="00E570A8" w:rsidP="00C95E01">
    <w:pPr>
      <w:spacing w:after="120"/>
      <w:jc w:val="center"/>
      <w:rPr>
        <w:b/>
        <w:color w:val="008000"/>
        <w:sz w:val="36"/>
      </w:rPr>
    </w:pPr>
    <w:proofErr w:type="spellStart"/>
    <w:r>
      <w:rPr>
        <w:b/>
        <w:color w:val="008000"/>
        <w:sz w:val="36"/>
      </w:rPr>
      <w:t>Barnt</w:t>
    </w:r>
    <w:proofErr w:type="spellEnd"/>
    <w:r>
      <w:rPr>
        <w:b/>
        <w:color w:val="008000"/>
        <w:sz w:val="36"/>
      </w:rPr>
      <w:t xml:space="preserve"> Green Parish Council</w:t>
    </w:r>
  </w:p>
  <w:p w:rsidR="00E570A8" w:rsidRPr="0043641A" w:rsidRDefault="00E570A8" w:rsidP="00C95E01">
    <w:pPr>
      <w:pStyle w:val="Header"/>
      <w:jc w:val="center"/>
      <w:rPr>
        <w:b/>
        <w:sz w:val="20"/>
      </w:rPr>
    </w:pPr>
    <w:r w:rsidRPr="0043641A">
      <w:rPr>
        <w:b/>
        <w:sz w:val="20"/>
      </w:rPr>
      <w:t xml:space="preserve">Paul MacLachlan, Executive Officer, 80 </w:t>
    </w:r>
    <w:proofErr w:type="spellStart"/>
    <w:r w:rsidRPr="0043641A">
      <w:rPr>
        <w:b/>
        <w:sz w:val="20"/>
      </w:rPr>
      <w:t>Hewell</w:t>
    </w:r>
    <w:proofErr w:type="spellEnd"/>
    <w:r w:rsidRPr="0043641A">
      <w:rPr>
        <w:b/>
        <w:sz w:val="20"/>
      </w:rPr>
      <w:t xml:space="preserve"> Road, </w:t>
    </w:r>
    <w:proofErr w:type="spellStart"/>
    <w:r w:rsidRPr="0043641A">
      <w:rPr>
        <w:b/>
        <w:sz w:val="20"/>
      </w:rPr>
      <w:t>Barnt</w:t>
    </w:r>
    <w:proofErr w:type="spellEnd"/>
    <w:r w:rsidRPr="0043641A">
      <w:rPr>
        <w:b/>
        <w:sz w:val="20"/>
      </w:rPr>
      <w:t xml:space="preserve"> Green, Birmingham, B45 8NF</w:t>
    </w:r>
  </w:p>
  <w:p w:rsidR="00E570A8" w:rsidRPr="00C95E01" w:rsidRDefault="00E570A8" w:rsidP="00E570A8">
    <w:pPr>
      <w:pStyle w:val="Header"/>
      <w:pBdr>
        <w:bottom w:val="thickThinSmallGap" w:sz="24" w:space="1" w:color="622423" w:themeColor="accent2" w:themeShade="7F"/>
      </w:pBdr>
      <w:rPr>
        <w:rFonts w:eastAsiaTheme="majorEastAsia" w:cs="Arial"/>
        <w:sz w:val="16"/>
        <w:szCs w:val="16"/>
      </w:rPr>
    </w:pPr>
  </w:p>
  <w:p w:rsidR="00E570A8" w:rsidRPr="00E570A8" w:rsidRDefault="00E570A8" w:rsidP="00E57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CA3"/>
    <w:multiLevelType w:val="hybridMultilevel"/>
    <w:tmpl w:val="FEF20DF2"/>
    <w:lvl w:ilvl="0" w:tplc="9404CC1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45158F4"/>
    <w:multiLevelType w:val="hybridMultilevel"/>
    <w:tmpl w:val="0622BA5E"/>
    <w:lvl w:ilvl="0" w:tplc="C63A38C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05786DBD"/>
    <w:multiLevelType w:val="hybridMultilevel"/>
    <w:tmpl w:val="385C79D4"/>
    <w:lvl w:ilvl="0" w:tplc="4F40C46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06B56B68"/>
    <w:multiLevelType w:val="hybridMultilevel"/>
    <w:tmpl w:val="9B163CD6"/>
    <w:lvl w:ilvl="0" w:tplc="D89C574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146100E7"/>
    <w:multiLevelType w:val="hybridMultilevel"/>
    <w:tmpl w:val="3D6CA3F4"/>
    <w:lvl w:ilvl="0" w:tplc="9A6485F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B49783C"/>
    <w:multiLevelType w:val="hybridMultilevel"/>
    <w:tmpl w:val="CAF6D738"/>
    <w:lvl w:ilvl="0" w:tplc="9B78E69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1E6429FE"/>
    <w:multiLevelType w:val="hybridMultilevel"/>
    <w:tmpl w:val="1422A286"/>
    <w:lvl w:ilvl="0" w:tplc="3CA26F0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21480741"/>
    <w:multiLevelType w:val="hybridMultilevel"/>
    <w:tmpl w:val="02EA2C00"/>
    <w:lvl w:ilvl="0" w:tplc="5F42F49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28237088"/>
    <w:multiLevelType w:val="hybridMultilevel"/>
    <w:tmpl w:val="BCD85FEA"/>
    <w:lvl w:ilvl="0" w:tplc="E6085E5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2A9A0ED2"/>
    <w:multiLevelType w:val="hybridMultilevel"/>
    <w:tmpl w:val="B76A167A"/>
    <w:lvl w:ilvl="0" w:tplc="29DEA06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3B2A682F"/>
    <w:multiLevelType w:val="hybridMultilevel"/>
    <w:tmpl w:val="5DAAA5C6"/>
    <w:lvl w:ilvl="0" w:tplc="EAA43248">
      <w:start w:val="1"/>
      <w:numFmt w:val="lowerRoman"/>
      <w:lvlText w:val="(%1)"/>
      <w:lvlJc w:val="left"/>
      <w:pPr>
        <w:ind w:left="1429" w:hanging="720"/>
      </w:pPr>
      <w:rPr>
        <w:rFonts w:hint="default"/>
        <w:sz w:val="2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443D2B8A"/>
    <w:multiLevelType w:val="hybridMultilevel"/>
    <w:tmpl w:val="D81A0518"/>
    <w:lvl w:ilvl="0" w:tplc="70C6DFE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49C955EF"/>
    <w:multiLevelType w:val="hybridMultilevel"/>
    <w:tmpl w:val="E3E66F00"/>
    <w:lvl w:ilvl="0" w:tplc="FBE8B93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508D0978"/>
    <w:multiLevelType w:val="hybridMultilevel"/>
    <w:tmpl w:val="D7E6407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16977ED"/>
    <w:multiLevelType w:val="hybridMultilevel"/>
    <w:tmpl w:val="DBBC68AA"/>
    <w:lvl w:ilvl="0" w:tplc="3028E2B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5C514A48"/>
    <w:multiLevelType w:val="hybridMultilevel"/>
    <w:tmpl w:val="F4E6BB7A"/>
    <w:lvl w:ilvl="0" w:tplc="E37227D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5F5A3BB2"/>
    <w:multiLevelType w:val="hybridMultilevel"/>
    <w:tmpl w:val="E132E680"/>
    <w:lvl w:ilvl="0" w:tplc="5698A16C">
      <w:start w:val="1"/>
      <w:numFmt w:val="lowerRoman"/>
      <w:lvlText w:val="(%1)"/>
      <w:lvlJc w:val="left"/>
      <w:pPr>
        <w:ind w:left="2138" w:hanging="360"/>
      </w:pPr>
      <w:rPr>
        <w:rFonts w:ascii="Arial" w:eastAsia="Times New Roman" w:hAnsi="Arial" w:cs="Arial"/>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nsid w:val="667C5ED5"/>
    <w:multiLevelType w:val="hybridMultilevel"/>
    <w:tmpl w:val="9906138A"/>
    <w:lvl w:ilvl="0" w:tplc="D80A9DE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6F4E57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70D5604E"/>
    <w:multiLevelType w:val="hybridMultilevel"/>
    <w:tmpl w:val="EC5AD5E0"/>
    <w:lvl w:ilvl="0" w:tplc="0388DE9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72DE0597"/>
    <w:multiLevelType w:val="hybridMultilevel"/>
    <w:tmpl w:val="5E069682"/>
    <w:lvl w:ilvl="0" w:tplc="9684C6D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nsid w:val="771D65F3"/>
    <w:multiLevelType w:val="hybridMultilevel"/>
    <w:tmpl w:val="F2F07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EA2E22"/>
    <w:multiLevelType w:val="hybridMultilevel"/>
    <w:tmpl w:val="FD1A8784"/>
    <w:lvl w:ilvl="0" w:tplc="1B4EDB8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8"/>
  </w:num>
  <w:num w:numId="2">
    <w:abstractNumId w:val="21"/>
  </w:num>
  <w:num w:numId="3">
    <w:abstractNumId w:val="3"/>
  </w:num>
  <w:num w:numId="4">
    <w:abstractNumId w:val="9"/>
  </w:num>
  <w:num w:numId="5">
    <w:abstractNumId w:val="8"/>
  </w:num>
  <w:num w:numId="6">
    <w:abstractNumId w:val="19"/>
  </w:num>
  <w:num w:numId="7">
    <w:abstractNumId w:val="13"/>
  </w:num>
  <w:num w:numId="8">
    <w:abstractNumId w:val="11"/>
  </w:num>
  <w:num w:numId="9">
    <w:abstractNumId w:val="20"/>
  </w:num>
  <w:num w:numId="10">
    <w:abstractNumId w:val="10"/>
  </w:num>
  <w:num w:numId="11">
    <w:abstractNumId w:val="7"/>
  </w:num>
  <w:num w:numId="12">
    <w:abstractNumId w:val="1"/>
  </w:num>
  <w:num w:numId="13">
    <w:abstractNumId w:val="2"/>
  </w:num>
  <w:num w:numId="14">
    <w:abstractNumId w:val="0"/>
  </w:num>
  <w:num w:numId="15">
    <w:abstractNumId w:val="12"/>
  </w:num>
  <w:num w:numId="16">
    <w:abstractNumId w:val="16"/>
  </w:num>
  <w:num w:numId="17">
    <w:abstractNumId w:val="17"/>
  </w:num>
  <w:num w:numId="18">
    <w:abstractNumId w:val="5"/>
  </w:num>
  <w:num w:numId="19">
    <w:abstractNumId w:val="6"/>
  </w:num>
  <w:num w:numId="20">
    <w:abstractNumId w:val="15"/>
  </w:num>
  <w:num w:numId="21">
    <w:abstractNumId w:val="14"/>
  </w:num>
  <w:num w:numId="22">
    <w:abstractNumId w:val="2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7F"/>
    <w:rsid w:val="00001380"/>
    <w:rsid w:val="00023529"/>
    <w:rsid w:val="00027F89"/>
    <w:rsid w:val="000467D8"/>
    <w:rsid w:val="0004723D"/>
    <w:rsid w:val="0008343F"/>
    <w:rsid w:val="0008386A"/>
    <w:rsid w:val="000848D7"/>
    <w:rsid w:val="00092D3C"/>
    <w:rsid w:val="000B1B22"/>
    <w:rsid w:val="000C1BC0"/>
    <w:rsid w:val="000F0C76"/>
    <w:rsid w:val="000F142B"/>
    <w:rsid w:val="00116975"/>
    <w:rsid w:val="00127730"/>
    <w:rsid w:val="00154AA5"/>
    <w:rsid w:val="00165182"/>
    <w:rsid w:val="001819CC"/>
    <w:rsid w:val="00183631"/>
    <w:rsid w:val="00184CB6"/>
    <w:rsid w:val="0018747F"/>
    <w:rsid w:val="00191CBD"/>
    <w:rsid w:val="00193CA6"/>
    <w:rsid w:val="002001F6"/>
    <w:rsid w:val="00200F75"/>
    <w:rsid w:val="00202DD5"/>
    <w:rsid w:val="00204A99"/>
    <w:rsid w:val="00213FD1"/>
    <w:rsid w:val="00223CB2"/>
    <w:rsid w:val="00282BBE"/>
    <w:rsid w:val="00297918"/>
    <w:rsid w:val="002B2915"/>
    <w:rsid w:val="002D7776"/>
    <w:rsid w:val="002D7BF4"/>
    <w:rsid w:val="00307C43"/>
    <w:rsid w:val="00315C2C"/>
    <w:rsid w:val="00336283"/>
    <w:rsid w:val="0033729A"/>
    <w:rsid w:val="0035019A"/>
    <w:rsid w:val="00381EAC"/>
    <w:rsid w:val="00395237"/>
    <w:rsid w:val="003A43E4"/>
    <w:rsid w:val="003D0316"/>
    <w:rsid w:val="003F3C23"/>
    <w:rsid w:val="00407712"/>
    <w:rsid w:val="00434247"/>
    <w:rsid w:val="0043641A"/>
    <w:rsid w:val="00444563"/>
    <w:rsid w:val="004A0DCC"/>
    <w:rsid w:val="004C7230"/>
    <w:rsid w:val="004F002B"/>
    <w:rsid w:val="004F235F"/>
    <w:rsid w:val="005004FC"/>
    <w:rsid w:val="005014CA"/>
    <w:rsid w:val="00502116"/>
    <w:rsid w:val="00524832"/>
    <w:rsid w:val="0053319D"/>
    <w:rsid w:val="00555824"/>
    <w:rsid w:val="005631C1"/>
    <w:rsid w:val="0057339A"/>
    <w:rsid w:val="00576E8D"/>
    <w:rsid w:val="0058262B"/>
    <w:rsid w:val="005900E2"/>
    <w:rsid w:val="0059206B"/>
    <w:rsid w:val="005944A0"/>
    <w:rsid w:val="0059472D"/>
    <w:rsid w:val="006000E6"/>
    <w:rsid w:val="0061560D"/>
    <w:rsid w:val="00652987"/>
    <w:rsid w:val="006549C9"/>
    <w:rsid w:val="006559EB"/>
    <w:rsid w:val="00661F45"/>
    <w:rsid w:val="006C428E"/>
    <w:rsid w:val="006F4B7D"/>
    <w:rsid w:val="0070291D"/>
    <w:rsid w:val="007036BC"/>
    <w:rsid w:val="007244E5"/>
    <w:rsid w:val="00727424"/>
    <w:rsid w:val="00727AA1"/>
    <w:rsid w:val="007426EF"/>
    <w:rsid w:val="00756E77"/>
    <w:rsid w:val="007574D8"/>
    <w:rsid w:val="0077752B"/>
    <w:rsid w:val="00781A66"/>
    <w:rsid w:val="00787D0F"/>
    <w:rsid w:val="00794E72"/>
    <w:rsid w:val="0079589C"/>
    <w:rsid w:val="007A1F03"/>
    <w:rsid w:val="007A6D98"/>
    <w:rsid w:val="007C4E02"/>
    <w:rsid w:val="007D4669"/>
    <w:rsid w:val="007E3B3F"/>
    <w:rsid w:val="007F4250"/>
    <w:rsid w:val="00851EF1"/>
    <w:rsid w:val="00872381"/>
    <w:rsid w:val="0087606B"/>
    <w:rsid w:val="00881ED8"/>
    <w:rsid w:val="00892C83"/>
    <w:rsid w:val="008A6E20"/>
    <w:rsid w:val="008B1C22"/>
    <w:rsid w:val="00907E52"/>
    <w:rsid w:val="0092601A"/>
    <w:rsid w:val="009331BD"/>
    <w:rsid w:val="00933AFD"/>
    <w:rsid w:val="0093402A"/>
    <w:rsid w:val="009363A3"/>
    <w:rsid w:val="00937EB7"/>
    <w:rsid w:val="00966DA4"/>
    <w:rsid w:val="00973318"/>
    <w:rsid w:val="009A5086"/>
    <w:rsid w:val="009B70C8"/>
    <w:rsid w:val="009C37AA"/>
    <w:rsid w:val="009E2F9D"/>
    <w:rsid w:val="009F1446"/>
    <w:rsid w:val="009F186E"/>
    <w:rsid w:val="00A13EC8"/>
    <w:rsid w:val="00A165A2"/>
    <w:rsid w:val="00A33276"/>
    <w:rsid w:val="00A52E30"/>
    <w:rsid w:val="00A82FA2"/>
    <w:rsid w:val="00A93DF6"/>
    <w:rsid w:val="00AA1E2F"/>
    <w:rsid w:val="00AB3B1A"/>
    <w:rsid w:val="00AC00BF"/>
    <w:rsid w:val="00AC1BF1"/>
    <w:rsid w:val="00AC68DA"/>
    <w:rsid w:val="00B02C1C"/>
    <w:rsid w:val="00B25CB2"/>
    <w:rsid w:val="00B37376"/>
    <w:rsid w:val="00B37F2F"/>
    <w:rsid w:val="00B41184"/>
    <w:rsid w:val="00B46610"/>
    <w:rsid w:val="00B757D9"/>
    <w:rsid w:val="00B90D1C"/>
    <w:rsid w:val="00BA4093"/>
    <w:rsid w:val="00BA4501"/>
    <w:rsid w:val="00BC68F8"/>
    <w:rsid w:val="00BD658C"/>
    <w:rsid w:val="00BE016B"/>
    <w:rsid w:val="00BF4148"/>
    <w:rsid w:val="00C03A35"/>
    <w:rsid w:val="00C04574"/>
    <w:rsid w:val="00C0745A"/>
    <w:rsid w:val="00C1047D"/>
    <w:rsid w:val="00C32832"/>
    <w:rsid w:val="00C37E8E"/>
    <w:rsid w:val="00C44755"/>
    <w:rsid w:val="00C44FDC"/>
    <w:rsid w:val="00C47A7E"/>
    <w:rsid w:val="00C625AF"/>
    <w:rsid w:val="00C7633D"/>
    <w:rsid w:val="00C87361"/>
    <w:rsid w:val="00C95E01"/>
    <w:rsid w:val="00CA7AEF"/>
    <w:rsid w:val="00CB3898"/>
    <w:rsid w:val="00CB45D3"/>
    <w:rsid w:val="00CB7719"/>
    <w:rsid w:val="00CC4A38"/>
    <w:rsid w:val="00D10F7F"/>
    <w:rsid w:val="00D151F9"/>
    <w:rsid w:val="00D23C1B"/>
    <w:rsid w:val="00D36B8C"/>
    <w:rsid w:val="00D449C1"/>
    <w:rsid w:val="00D905D5"/>
    <w:rsid w:val="00DB49E3"/>
    <w:rsid w:val="00DB4A8C"/>
    <w:rsid w:val="00DC1F9D"/>
    <w:rsid w:val="00DE3411"/>
    <w:rsid w:val="00DF3892"/>
    <w:rsid w:val="00E0506E"/>
    <w:rsid w:val="00E24E07"/>
    <w:rsid w:val="00E35F7F"/>
    <w:rsid w:val="00E37571"/>
    <w:rsid w:val="00E570A8"/>
    <w:rsid w:val="00E57618"/>
    <w:rsid w:val="00EA5353"/>
    <w:rsid w:val="00EB2D4F"/>
    <w:rsid w:val="00EC4CD1"/>
    <w:rsid w:val="00EE14F8"/>
    <w:rsid w:val="00EE5271"/>
    <w:rsid w:val="00F0572C"/>
    <w:rsid w:val="00F168B1"/>
    <w:rsid w:val="00F215B7"/>
    <w:rsid w:val="00F66898"/>
    <w:rsid w:val="00F759D1"/>
    <w:rsid w:val="00FA1AB5"/>
    <w:rsid w:val="00FA241B"/>
    <w:rsid w:val="00FB21DD"/>
    <w:rsid w:val="00FB2D24"/>
    <w:rsid w:val="00FB7632"/>
    <w:rsid w:val="00FC34DE"/>
    <w:rsid w:val="00FC58F4"/>
    <w:rsid w:val="00FC7295"/>
    <w:rsid w:val="00FE073D"/>
    <w:rsid w:val="00FE2B08"/>
    <w:rsid w:val="00FF4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0"/>
      <w:jc w:val="right"/>
    </w:pPr>
    <w:rPr>
      <w:sz w:val="16"/>
    </w:rPr>
  </w:style>
  <w:style w:type="paragraph" w:styleId="BodyText">
    <w:name w:val="Body Text"/>
    <w:basedOn w:val="Normal"/>
    <w:pPr>
      <w:jc w:val="center"/>
    </w:pPr>
    <w:rPr>
      <w:b/>
    </w:rPr>
  </w:style>
  <w:style w:type="character" w:styleId="Hyperlink">
    <w:name w:val="Hyperlink"/>
    <w:basedOn w:val="DefaultParagraphFont"/>
    <w:rPr>
      <w:color w:val="0000FF"/>
      <w:u w:val="single"/>
    </w:rPr>
  </w:style>
  <w:style w:type="paragraph" w:styleId="BalloonText">
    <w:name w:val="Balloon Text"/>
    <w:basedOn w:val="Normal"/>
    <w:semiHidden/>
    <w:rsid w:val="0087606B"/>
    <w:rPr>
      <w:rFonts w:ascii="Tahoma" w:hAnsi="Tahoma" w:cs="Tahoma"/>
      <w:sz w:val="16"/>
      <w:szCs w:val="16"/>
    </w:rPr>
  </w:style>
  <w:style w:type="character" w:customStyle="1" w:styleId="FooterChar">
    <w:name w:val="Footer Char"/>
    <w:basedOn w:val="DefaultParagraphFont"/>
    <w:link w:val="Footer"/>
    <w:uiPriority w:val="99"/>
    <w:rsid w:val="00E570A8"/>
    <w:rPr>
      <w:rFonts w:ascii="Arial" w:hAnsi="Arial"/>
      <w:sz w:val="24"/>
      <w:lang w:eastAsia="en-US"/>
    </w:rPr>
  </w:style>
  <w:style w:type="character" w:customStyle="1" w:styleId="HeaderChar">
    <w:name w:val="Header Char"/>
    <w:basedOn w:val="DefaultParagraphFont"/>
    <w:link w:val="Header"/>
    <w:uiPriority w:val="99"/>
    <w:rsid w:val="00E570A8"/>
    <w:rPr>
      <w:rFonts w:ascii="Arial" w:hAnsi="Arial"/>
      <w:sz w:val="24"/>
      <w:lang w:eastAsia="en-US"/>
    </w:rPr>
  </w:style>
  <w:style w:type="paragraph" w:styleId="ListParagraph">
    <w:name w:val="List Paragraph"/>
    <w:basedOn w:val="Normal"/>
    <w:uiPriority w:val="34"/>
    <w:qFormat/>
    <w:rsid w:val="00282B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0"/>
      <w:jc w:val="right"/>
    </w:pPr>
    <w:rPr>
      <w:sz w:val="16"/>
    </w:rPr>
  </w:style>
  <w:style w:type="paragraph" w:styleId="BodyText">
    <w:name w:val="Body Text"/>
    <w:basedOn w:val="Normal"/>
    <w:pPr>
      <w:jc w:val="center"/>
    </w:pPr>
    <w:rPr>
      <w:b/>
    </w:rPr>
  </w:style>
  <w:style w:type="character" w:styleId="Hyperlink">
    <w:name w:val="Hyperlink"/>
    <w:basedOn w:val="DefaultParagraphFont"/>
    <w:rPr>
      <w:color w:val="0000FF"/>
      <w:u w:val="single"/>
    </w:rPr>
  </w:style>
  <w:style w:type="paragraph" w:styleId="BalloonText">
    <w:name w:val="Balloon Text"/>
    <w:basedOn w:val="Normal"/>
    <w:semiHidden/>
    <w:rsid w:val="0087606B"/>
    <w:rPr>
      <w:rFonts w:ascii="Tahoma" w:hAnsi="Tahoma" w:cs="Tahoma"/>
      <w:sz w:val="16"/>
      <w:szCs w:val="16"/>
    </w:rPr>
  </w:style>
  <w:style w:type="character" w:customStyle="1" w:styleId="FooterChar">
    <w:name w:val="Footer Char"/>
    <w:basedOn w:val="DefaultParagraphFont"/>
    <w:link w:val="Footer"/>
    <w:uiPriority w:val="99"/>
    <w:rsid w:val="00E570A8"/>
    <w:rPr>
      <w:rFonts w:ascii="Arial" w:hAnsi="Arial"/>
      <w:sz w:val="24"/>
      <w:lang w:eastAsia="en-US"/>
    </w:rPr>
  </w:style>
  <w:style w:type="character" w:customStyle="1" w:styleId="HeaderChar">
    <w:name w:val="Header Char"/>
    <w:basedOn w:val="DefaultParagraphFont"/>
    <w:link w:val="Header"/>
    <w:uiPriority w:val="99"/>
    <w:rsid w:val="00E570A8"/>
    <w:rPr>
      <w:rFonts w:ascii="Arial" w:hAnsi="Arial"/>
      <w:sz w:val="24"/>
      <w:lang w:eastAsia="en-US"/>
    </w:rPr>
  </w:style>
  <w:style w:type="paragraph" w:styleId="ListParagraph">
    <w:name w:val="List Paragraph"/>
    <w:basedOn w:val="Normal"/>
    <w:uiPriority w:val="34"/>
    <w:qFormat/>
    <w:rsid w:val="00282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652C6-2924-405B-824B-9706FA4A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November 2004</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2004</dc:title>
  <dc:creator>user</dc:creator>
  <cp:lastModifiedBy>BGPC</cp:lastModifiedBy>
  <cp:revision>7</cp:revision>
  <cp:lastPrinted>2014-11-19T10:02:00Z</cp:lastPrinted>
  <dcterms:created xsi:type="dcterms:W3CDTF">2014-11-14T15:16:00Z</dcterms:created>
  <dcterms:modified xsi:type="dcterms:W3CDTF">2014-11-19T10:05:00Z</dcterms:modified>
</cp:coreProperties>
</file>