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9E" w:rsidRDefault="00F0284B" w:rsidP="00F0284B">
      <w:pPr>
        <w:jc w:val="center"/>
        <w:rPr>
          <w:b/>
          <w:sz w:val="32"/>
          <w:szCs w:val="32"/>
        </w:rPr>
      </w:pPr>
      <w:proofErr w:type="spellStart"/>
      <w:r w:rsidRPr="00F0284B">
        <w:rPr>
          <w:b/>
          <w:sz w:val="32"/>
          <w:szCs w:val="32"/>
        </w:rPr>
        <w:t>Wickhamford</w:t>
      </w:r>
      <w:proofErr w:type="spellEnd"/>
      <w:r w:rsidRPr="00F0284B">
        <w:rPr>
          <w:b/>
          <w:sz w:val="32"/>
          <w:szCs w:val="32"/>
        </w:rPr>
        <w:t xml:space="preserve"> Parish Council</w:t>
      </w:r>
    </w:p>
    <w:p w:rsidR="00F0284B" w:rsidRDefault="00F0284B" w:rsidP="00F0284B">
      <w:pPr>
        <w:jc w:val="center"/>
        <w:rPr>
          <w:sz w:val="24"/>
          <w:szCs w:val="24"/>
        </w:rPr>
      </w:pPr>
      <w:r>
        <w:rPr>
          <w:sz w:val="24"/>
          <w:szCs w:val="24"/>
        </w:rPr>
        <w:t xml:space="preserve">Minutes of the meeting held on </w:t>
      </w:r>
      <w:r w:rsidR="00AC36FE">
        <w:rPr>
          <w:sz w:val="24"/>
          <w:szCs w:val="24"/>
        </w:rPr>
        <w:t>8</w:t>
      </w:r>
      <w:r w:rsidRPr="00F0284B">
        <w:rPr>
          <w:sz w:val="24"/>
          <w:szCs w:val="24"/>
          <w:vertAlign w:val="superscript"/>
        </w:rPr>
        <w:t>th</w:t>
      </w:r>
      <w:r>
        <w:rPr>
          <w:sz w:val="24"/>
          <w:szCs w:val="24"/>
        </w:rPr>
        <w:t xml:space="preserve"> </w:t>
      </w:r>
      <w:r w:rsidR="00AC36FE">
        <w:rPr>
          <w:sz w:val="24"/>
          <w:szCs w:val="24"/>
        </w:rPr>
        <w:t>November</w:t>
      </w:r>
      <w:r>
        <w:rPr>
          <w:sz w:val="24"/>
          <w:szCs w:val="24"/>
        </w:rPr>
        <w:t xml:space="preserve"> 2017, </w:t>
      </w:r>
      <w:r w:rsidR="00AC36FE">
        <w:rPr>
          <w:sz w:val="24"/>
          <w:szCs w:val="24"/>
        </w:rPr>
        <w:t>11</w:t>
      </w:r>
      <w:r>
        <w:rPr>
          <w:sz w:val="24"/>
          <w:szCs w:val="24"/>
        </w:rPr>
        <w:t>/17</w:t>
      </w:r>
    </w:p>
    <w:p w:rsidR="00F0284B" w:rsidRDefault="00F0284B" w:rsidP="00F0284B">
      <w:pPr>
        <w:jc w:val="center"/>
        <w:rPr>
          <w:sz w:val="24"/>
          <w:szCs w:val="24"/>
        </w:rPr>
      </w:pPr>
      <w:r>
        <w:rPr>
          <w:sz w:val="24"/>
          <w:szCs w:val="24"/>
        </w:rPr>
        <w:t xml:space="preserve">Clerk to the Council, Mike Smith, 12 Pitchers Hill, </w:t>
      </w:r>
      <w:proofErr w:type="spellStart"/>
      <w:r>
        <w:rPr>
          <w:sz w:val="24"/>
          <w:szCs w:val="24"/>
        </w:rPr>
        <w:t>Wickhamford</w:t>
      </w:r>
      <w:proofErr w:type="spellEnd"/>
      <w:r>
        <w:rPr>
          <w:sz w:val="24"/>
          <w:szCs w:val="24"/>
        </w:rPr>
        <w:t>, WR11 7RT</w:t>
      </w:r>
    </w:p>
    <w:p w:rsidR="00F0284B" w:rsidRDefault="00F0284B" w:rsidP="00F0284B">
      <w:pPr>
        <w:jc w:val="center"/>
        <w:rPr>
          <w:sz w:val="24"/>
          <w:szCs w:val="24"/>
        </w:rPr>
      </w:pPr>
      <w:r>
        <w:rPr>
          <w:sz w:val="24"/>
          <w:szCs w:val="24"/>
        </w:rPr>
        <w:t xml:space="preserve">01386 830676, email </w:t>
      </w:r>
      <w:hyperlink r:id="rId5" w:history="1">
        <w:r w:rsidRPr="00C631FA">
          <w:rPr>
            <w:rStyle w:val="Hyperlink"/>
            <w:sz w:val="24"/>
            <w:szCs w:val="24"/>
          </w:rPr>
          <w:t>wickhamfordpc@sky.com</w:t>
        </w:r>
      </w:hyperlink>
      <w:r>
        <w:rPr>
          <w:sz w:val="24"/>
          <w:szCs w:val="24"/>
        </w:rPr>
        <w:t xml:space="preserve">  website </w:t>
      </w:r>
      <w:hyperlink r:id="rId6" w:history="1">
        <w:r w:rsidRPr="00C631FA">
          <w:rPr>
            <w:rStyle w:val="Hyperlink"/>
            <w:sz w:val="24"/>
            <w:szCs w:val="24"/>
          </w:rPr>
          <w:t>http://worcestershire.gov.uk</w:t>
        </w:r>
      </w:hyperlink>
    </w:p>
    <w:p w:rsidR="00F0284B" w:rsidRDefault="00F0284B" w:rsidP="00F0284B">
      <w:pPr>
        <w:jc w:val="center"/>
        <w:rPr>
          <w:sz w:val="24"/>
          <w:szCs w:val="24"/>
        </w:rPr>
      </w:pPr>
    </w:p>
    <w:p w:rsidR="00AC36FE" w:rsidRPr="00AC36FE" w:rsidRDefault="00F0284B" w:rsidP="00AC36FE">
      <w:pPr>
        <w:rPr>
          <w:b/>
          <w:sz w:val="24"/>
          <w:szCs w:val="24"/>
          <w:u w:val="single"/>
        </w:rPr>
      </w:pPr>
      <w:r w:rsidRPr="00AC36FE">
        <w:rPr>
          <w:b/>
          <w:sz w:val="24"/>
          <w:szCs w:val="24"/>
          <w:u w:val="single"/>
        </w:rPr>
        <w:t>Present:</w:t>
      </w:r>
      <w:r w:rsidRPr="00AC36FE">
        <w:rPr>
          <w:sz w:val="24"/>
          <w:szCs w:val="24"/>
        </w:rPr>
        <w:t xml:space="preserve"> Chairman, J Newbury, Vice-Chairman, J </w:t>
      </w:r>
      <w:proofErr w:type="spellStart"/>
      <w:r w:rsidRPr="00AC36FE">
        <w:rPr>
          <w:sz w:val="24"/>
          <w:szCs w:val="24"/>
        </w:rPr>
        <w:t>Poulter</w:t>
      </w:r>
      <w:proofErr w:type="spellEnd"/>
      <w:r w:rsidRPr="00AC36FE">
        <w:rPr>
          <w:sz w:val="24"/>
          <w:szCs w:val="24"/>
        </w:rPr>
        <w:t xml:space="preserve">, Councillors, D </w:t>
      </w:r>
      <w:proofErr w:type="spellStart"/>
      <w:r w:rsidRPr="00AC36FE">
        <w:rPr>
          <w:sz w:val="24"/>
          <w:szCs w:val="24"/>
        </w:rPr>
        <w:t>Heeks</w:t>
      </w:r>
      <w:proofErr w:type="spellEnd"/>
      <w:r w:rsidRPr="00AC36FE">
        <w:rPr>
          <w:sz w:val="24"/>
          <w:szCs w:val="24"/>
        </w:rPr>
        <w:t xml:space="preserve">, K Nash, </w:t>
      </w:r>
      <w:r w:rsidR="00AC36FE" w:rsidRPr="00AC36FE">
        <w:rPr>
          <w:sz w:val="24"/>
          <w:szCs w:val="24"/>
        </w:rPr>
        <w:t xml:space="preserve">R </w:t>
      </w:r>
      <w:proofErr w:type="spellStart"/>
      <w:r w:rsidR="00AC36FE" w:rsidRPr="00AC36FE">
        <w:rPr>
          <w:sz w:val="24"/>
          <w:szCs w:val="24"/>
        </w:rPr>
        <w:t>Gutteridge</w:t>
      </w:r>
      <w:proofErr w:type="spellEnd"/>
      <w:r w:rsidRPr="00AC36FE">
        <w:rPr>
          <w:sz w:val="24"/>
          <w:szCs w:val="24"/>
        </w:rPr>
        <w:t xml:space="preserve">, </w:t>
      </w:r>
      <w:r w:rsidR="00AC36FE" w:rsidRPr="00AC36FE">
        <w:rPr>
          <w:sz w:val="24"/>
          <w:szCs w:val="24"/>
        </w:rPr>
        <w:t>County Councillor, L Eyre, District Councillor Bradley Thomas.</w:t>
      </w:r>
    </w:p>
    <w:p w:rsidR="00F0284B" w:rsidRDefault="00F0284B" w:rsidP="00F0284B">
      <w:pPr>
        <w:rPr>
          <w:sz w:val="24"/>
          <w:szCs w:val="24"/>
        </w:rPr>
      </w:pPr>
    </w:p>
    <w:p w:rsidR="00F0284B" w:rsidRPr="00F0284B" w:rsidRDefault="00F0284B" w:rsidP="00F0284B">
      <w:pPr>
        <w:pStyle w:val="ListParagraph"/>
        <w:numPr>
          <w:ilvl w:val="0"/>
          <w:numId w:val="1"/>
        </w:numPr>
        <w:rPr>
          <w:b/>
          <w:sz w:val="24"/>
          <w:szCs w:val="24"/>
          <w:u w:val="single"/>
        </w:rPr>
      </w:pPr>
      <w:r w:rsidRPr="00F0284B">
        <w:rPr>
          <w:b/>
          <w:sz w:val="24"/>
          <w:szCs w:val="24"/>
          <w:u w:val="single"/>
        </w:rPr>
        <w:t xml:space="preserve">Apologies: </w:t>
      </w:r>
      <w:r w:rsidRPr="00F0284B">
        <w:rPr>
          <w:sz w:val="24"/>
          <w:szCs w:val="24"/>
        </w:rPr>
        <w:t xml:space="preserve">Councillor </w:t>
      </w:r>
      <w:r w:rsidR="00AC36FE">
        <w:rPr>
          <w:sz w:val="24"/>
          <w:szCs w:val="24"/>
        </w:rPr>
        <w:t>T Waller.</w:t>
      </w:r>
      <w:r w:rsidRPr="00F0284B">
        <w:rPr>
          <w:sz w:val="24"/>
          <w:szCs w:val="24"/>
        </w:rPr>
        <w:t xml:space="preserve"> </w:t>
      </w:r>
    </w:p>
    <w:p w:rsidR="00F0284B" w:rsidRPr="00F0284B" w:rsidRDefault="00F0284B" w:rsidP="00F0284B">
      <w:pPr>
        <w:rPr>
          <w:b/>
          <w:sz w:val="24"/>
          <w:szCs w:val="24"/>
          <w:u w:val="single"/>
        </w:rPr>
      </w:pPr>
    </w:p>
    <w:p w:rsidR="00F0284B" w:rsidRPr="00F0284B" w:rsidRDefault="00F0284B" w:rsidP="00F0284B">
      <w:pPr>
        <w:pStyle w:val="ListParagraph"/>
        <w:numPr>
          <w:ilvl w:val="0"/>
          <w:numId w:val="1"/>
        </w:numPr>
        <w:rPr>
          <w:b/>
          <w:sz w:val="24"/>
          <w:szCs w:val="24"/>
          <w:u w:val="single"/>
        </w:rPr>
      </w:pPr>
      <w:r>
        <w:rPr>
          <w:b/>
          <w:sz w:val="24"/>
          <w:szCs w:val="24"/>
          <w:u w:val="single"/>
        </w:rPr>
        <w:t xml:space="preserve">Declarations of Interest: </w:t>
      </w:r>
    </w:p>
    <w:p w:rsidR="00F0284B" w:rsidRPr="00F0284B" w:rsidRDefault="00F0284B" w:rsidP="00F0284B">
      <w:pPr>
        <w:pStyle w:val="ListParagraph"/>
        <w:rPr>
          <w:b/>
          <w:sz w:val="24"/>
          <w:szCs w:val="24"/>
          <w:u w:val="single"/>
        </w:rPr>
      </w:pPr>
    </w:p>
    <w:p w:rsidR="00F0284B" w:rsidRDefault="00F0284B" w:rsidP="00F0284B">
      <w:pPr>
        <w:pStyle w:val="ListParagraph"/>
        <w:rPr>
          <w:sz w:val="24"/>
          <w:szCs w:val="24"/>
        </w:rPr>
      </w:pPr>
      <w:r w:rsidRPr="00F0284B">
        <w:rPr>
          <w:sz w:val="24"/>
          <w:szCs w:val="24"/>
        </w:rPr>
        <w:t>None.</w:t>
      </w:r>
    </w:p>
    <w:p w:rsidR="00F0284B" w:rsidRDefault="00F0284B" w:rsidP="00F0284B">
      <w:pPr>
        <w:pStyle w:val="ListParagraph"/>
        <w:rPr>
          <w:sz w:val="24"/>
          <w:szCs w:val="24"/>
        </w:rPr>
      </w:pPr>
    </w:p>
    <w:p w:rsidR="00F0284B" w:rsidRDefault="00F0284B" w:rsidP="00F0284B">
      <w:pPr>
        <w:pStyle w:val="ListParagraph"/>
        <w:numPr>
          <w:ilvl w:val="0"/>
          <w:numId w:val="1"/>
        </w:numPr>
        <w:rPr>
          <w:b/>
          <w:sz w:val="24"/>
          <w:szCs w:val="24"/>
          <w:u w:val="single"/>
        </w:rPr>
      </w:pPr>
      <w:r w:rsidRPr="00F0284B">
        <w:rPr>
          <w:b/>
          <w:sz w:val="24"/>
          <w:szCs w:val="24"/>
          <w:u w:val="single"/>
        </w:rPr>
        <w:t xml:space="preserve">The meeting was adjourned for </w:t>
      </w:r>
      <w:r>
        <w:rPr>
          <w:b/>
          <w:sz w:val="24"/>
          <w:szCs w:val="24"/>
          <w:u w:val="single"/>
        </w:rPr>
        <w:t>the Public Question T</w:t>
      </w:r>
      <w:r w:rsidRPr="00F0284B">
        <w:rPr>
          <w:b/>
          <w:sz w:val="24"/>
          <w:szCs w:val="24"/>
          <w:u w:val="single"/>
        </w:rPr>
        <w:t>ime.</w:t>
      </w:r>
    </w:p>
    <w:p w:rsidR="00F0284B" w:rsidRDefault="00F0284B" w:rsidP="00F0284B">
      <w:pPr>
        <w:rPr>
          <w:b/>
          <w:sz w:val="24"/>
          <w:szCs w:val="24"/>
          <w:u w:val="single"/>
        </w:rPr>
      </w:pPr>
    </w:p>
    <w:p w:rsidR="00F0284B" w:rsidRPr="00F0284B" w:rsidRDefault="00F0284B" w:rsidP="00F0284B">
      <w:pPr>
        <w:pStyle w:val="ListParagraph"/>
        <w:numPr>
          <w:ilvl w:val="0"/>
          <w:numId w:val="1"/>
        </w:numPr>
        <w:rPr>
          <w:b/>
          <w:sz w:val="24"/>
          <w:szCs w:val="24"/>
          <w:u w:val="single"/>
        </w:rPr>
      </w:pPr>
      <w:r>
        <w:rPr>
          <w:sz w:val="24"/>
          <w:szCs w:val="24"/>
        </w:rPr>
        <w:t>The minutes of the meeting held on 1</w:t>
      </w:r>
      <w:r w:rsidR="00AC36FE">
        <w:rPr>
          <w:sz w:val="24"/>
          <w:szCs w:val="24"/>
        </w:rPr>
        <w:t>3</w:t>
      </w:r>
      <w:r w:rsidRPr="00F0284B">
        <w:rPr>
          <w:sz w:val="24"/>
          <w:szCs w:val="24"/>
          <w:vertAlign w:val="superscript"/>
        </w:rPr>
        <w:t>th</w:t>
      </w:r>
      <w:r>
        <w:rPr>
          <w:sz w:val="24"/>
          <w:szCs w:val="24"/>
        </w:rPr>
        <w:t xml:space="preserve"> </w:t>
      </w:r>
      <w:r w:rsidR="00AC36FE">
        <w:rPr>
          <w:sz w:val="24"/>
          <w:szCs w:val="24"/>
        </w:rPr>
        <w:t>September</w:t>
      </w:r>
      <w:r>
        <w:rPr>
          <w:sz w:val="24"/>
          <w:szCs w:val="24"/>
        </w:rPr>
        <w:t xml:space="preserve"> 2017 were agreed.</w:t>
      </w:r>
    </w:p>
    <w:p w:rsidR="00F0284B" w:rsidRPr="00F0284B" w:rsidRDefault="00F0284B" w:rsidP="00F0284B">
      <w:pPr>
        <w:pStyle w:val="ListParagraph"/>
        <w:rPr>
          <w:b/>
          <w:sz w:val="24"/>
          <w:szCs w:val="24"/>
          <w:u w:val="single"/>
        </w:rPr>
      </w:pPr>
    </w:p>
    <w:p w:rsidR="00F0284B" w:rsidRPr="00F0284B" w:rsidRDefault="00F0284B" w:rsidP="00F0284B">
      <w:pPr>
        <w:pStyle w:val="ListParagraph"/>
        <w:numPr>
          <w:ilvl w:val="0"/>
          <w:numId w:val="1"/>
        </w:numPr>
        <w:rPr>
          <w:b/>
          <w:sz w:val="24"/>
          <w:szCs w:val="24"/>
          <w:u w:val="single"/>
        </w:rPr>
      </w:pPr>
      <w:r w:rsidRPr="00F0284B">
        <w:rPr>
          <w:b/>
          <w:sz w:val="24"/>
          <w:szCs w:val="24"/>
          <w:u w:val="single"/>
        </w:rPr>
        <w:t>Matters arising from the previous meeting</w:t>
      </w:r>
    </w:p>
    <w:p w:rsidR="00F0284B" w:rsidRDefault="00F0284B" w:rsidP="00F0284B">
      <w:pPr>
        <w:ind w:left="720"/>
        <w:rPr>
          <w:sz w:val="24"/>
          <w:szCs w:val="24"/>
        </w:rPr>
      </w:pPr>
      <w:r w:rsidRPr="00F0284B">
        <w:rPr>
          <w:sz w:val="24"/>
          <w:szCs w:val="24"/>
        </w:rPr>
        <w:t>None.</w:t>
      </w:r>
    </w:p>
    <w:p w:rsidR="00F0284B" w:rsidRPr="00F0284B" w:rsidRDefault="00F0284B" w:rsidP="00F0284B">
      <w:pPr>
        <w:pStyle w:val="ListParagraph"/>
        <w:numPr>
          <w:ilvl w:val="0"/>
          <w:numId w:val="1"/>
        </w:numPr>
        <w:rPr>
          <w:sz w:val="24"/>
          <w:szCs w:val="24"/>
        </w:rPr>
      </w:pPr>
      <w:r>
        <w:rPr>
          <w:b/>
          <w:sz w:val="24"/>
          <w:szCs w:val="24"/>
          <w:u w:val="single"/>
        </w:rPr>
        <w:t>District / County Councillors Report.</w:t>
      </w:r>
    </w:p>
    <w:p w:rsidR="00F0284B" w:rsidRDefault="00F0284B" w:rsidP="00F0284B">
      <w:pPr>
        <w:pStyle w:val="ListParagraph"/>
        <w:rPr>
          <w:b/>
          <w:sz w:val="24"/>
          <w:szCs w:val="24"/>
          <w:u w:val="single"/>
        </w:rPr>
      </w:pPr>
    </w:p>
    <w:p w:rsidR="00F0284B" w:rsidRDefault="00AC36FE" w:rsidP="00F0284B">
      <w:pPr>
        <w:pStyle w:val="ListParagraph"/>
        <w:rPr>
          <w:sz w:val="24"/>
          <w:szCs w:val="24"/>
        </w:rPr>
      </w:pPr>
      <w:r>
        <w:rPr>
          <w:sz w:val="24"/>
          <w:szCs w:val="24"/>
        </w:rPr>
        <w:t>County Councillor Eyre provided an update on Worcester Road construction project.</w:t>
      </w:r>
    </w:p>
    <w:p w:rsidR="00F0284B" w:rsidRDefault="00F0284B" w:rsidP="00F0284B">
      <w:pPr>
        <w:pStyle w:val="ListParagraph"/>
        <w:rPr>
          <w:sz w:val="24"/>
          <w:szCs w:val="24"/>
        </w:rPr>
      </w:pPr>
    </w:p>
    <w:p w:rsidR="00F0284B" w:rsidRDefault="00AC36FE" w:rsidP="00F0284B">
      <w:pPr>
        <w:pStyle w:val="ListParagraph"/>
        <w:rPr>
          <w:sz w:val="24"/>
          <w:szCs w:val="24"/>
        </w:rPr>
      </w:pPr>
      <w:r>
        <w:rPr>
          <w:sz w:val="24"/>
          <w:szCs w:val="24"/>
        </w:rPr>
        <w:t>SWDP- Housing white paper 2017- updating plan starts 2018. Encourage all parish councils to undertake neighbourhood plans. This helps to protect against unwanted development. Wychavon are exploring setting up a private housing company to tackle the lack of supply for rented housing.</w:t>
      </w:r>
    </w:p>
    <w:p w:rsidR="00F0284B" w:rsidRDefault="00F0284B" w:rsidP="00F0284B">
      <w:pPr>
        <w:pStyle w:val="ListParagraph"/>
        <w:rPr>
          <w:sz w:val="24"/>
          <w:szCs w:val="24"/>
        </w:rPr>
      </w:pPr>
    </w:p>
    <w:p w:rsidR="00F0284B" w:rsidRPr="00A97D16" w:rsidRDefault="00A97D16" w:rsidP="00F0284B">
      <w:pPr>
        <w:pStyle w:val="ListParagraph"/>
        <w:numPr>
          <w:ilvl w:val="0"/>
          <w:numId w:val="1"/>
        </w:numPr>
        <w:rPr>
          <w:sz w:val="24"/>
          <w:szCs w:val="24"/>
        </w:rPr>
      </w:pPr>
      <w:r>
        <w:rPr>
          <w:b/>
          <w:sz w:val="24"/>
          <w:szCs w:val="24"/>
          <w:u w:val="single"/>
        </w:rPr>
        <w:t>Police Officers Report.</w:t>
      </w:r>
    </w:p>
    <w:p w:rsidR="00A97D16" w:rsidRDefault="00A97D16" w:rsidP="00A97D16">
      <w:pPr>
        <w:ind w:left="720"/>
        <w:rPr>
          <w:sz w:val="24"/>
          <w:szCs w:val="24"/>
        </w:rPr>
      </w:pPr>
      <w:r>
        <w:rPr>
          <w:sz w:val="24"/>
          <w:szCs w:val="24"/>
        </w:rPr>
        <w:t xml:space="preserve">There </w:t>
      </w:r>
      <w:r w:rsidR="00AC36FE">
        <w:rPr>
          <w:sz w:val="24"/>
          <w:szCs w:val="24"/>
        </w:rPr>
        <w:t>have been 14 calls with no action taken.</w:t>
      </w:r>
    </w:p>
    <w:p w:rsidR="00A97D16" w:rsidRPr="00A97D16" w:rsidRDefault="00AC36FE" w:rsidP="00A97D16">
      <w:pPr>
        <w:pStyle w:val="ListParagraph"/>
        <w:numPr>
          <w:ilvl w:val="0"/>
          <w:numId w:val="1"/>
        </w:numPr>
        <w:rPr>
          <w:sz w:val="24"/>
          <w:szCs w:val="24"/>
        </w:rPr>
      </w:pPr>
      <w:r>
        <w:rPr>
          <w:b/>
          <w:sz w:val="24"/>
          <w:szCs w:val="24"/>
          <w:u w:val="single"/>
        </w:rPr>
        <w:t>Burial Ground.</w:t>
      </w:r>
    </w:p>
    <w:p w:rsidR="00A97D16" w:rsidRDefault="00AC36FE" w:rsidP="00A97D16">
      <w:pPr>
        <w:pStyle w:val="ListParagraph"/>
        <w:rPr>
          <w:sz w:val="24"/>
          <w:szCs w:val="24"/>
        </w:rPr>
      </w:pPr>
      <w:r>
        <w:rPr>
          <w:sz w:val="24"/>
          <w:szCs w:val="24"/>
        </w:rPr>
        <w:t>Capacity per grave.</w:t>
      </w:r>
    </w:p>
    <w:p w:rsidR="00A97D16" w:rsidRDefault="00A97D16" w:rsidP="00A97D16">
      <w:pPr>
        <w:pStyle w:val="ListParagraph"/>
        <w:rPr>
          <w:sz w:val="24"/>
          <w:szCs w:val="24"/>
        </w:rPr>
      </w:pPr>
    </w:p>
    <w:p w:rsidR="00A97D16" w:rsidRPr="00A97D16" w:rsidRDefault="00AC36FE" w:rsidP="00A97D16">
      <w:pPr>
        <w:pStyle w:val="ListParagraph"/>
        <w:numPr>
          <w:ilvl w:val="0"/>
          <w:numId w:val="1"/>
        </w:numPr>
        <w:rPr>
          <w:b/>
          <w:sz w:val="24"/>
          <w:szCs w:val="24"/>
          <w:u w:val="single"/>
        </w:rPr>
      </w:pPr>
      <w:r>
        <w:rPr>
          <w:b/>
          <w:sz w:val="24"/>
          <w:szCs w:val="24"/>
          <w:u w:val="single"/>
        </w:rPr>
        <w:t>Community Fund- Applications.</w:t>
      </w:r>
    </w:p>
    <w:p w:rsidR="009C2886" w:rsidRDefault="00AC36FE" w:rsidP="00AC36FE">
      <w:pPr>
        <w:ind w:left="720"/>
        <w:rPr>
          <w:sz w:val="24"/>
          <w:szCs w:val="24"/>
        </w:rPr>
      </w:pPr>
      <w:r>
        <w:rPr>
          <w:sz w:val="24"/>
          <w:szCs w:val="24"/>
        </w:rPr>
        <w:lastRenderedPageBreak/>
        <w:t>Discussion took place regarding the application from village hall-other sources of potential funding do match. Quotes are required before further discussion can take place.</w:t>
      </w:r>
    </w:p>
    <w:p w:rsidR="00A97D16" w:rsidRPr="00A97D16" w:rsidRDefault="005A4B77" w:rsidP="00A97D16">
      <w:pPr>
        <w:pStyle w:val="ListParagraph"/>
        <w:numPr>
          <w:ilvl w:val="0"/>
          <w:numId w:val="1"/>
        </w:numPr>
        <w:rPr>
          <w:sz w:val="24"/>
          <w:szCs w:val="24"/>
        </w:rPr>
      </w:pPr>
      <w:r>
        <w:rPr>
          <w:b/>
          <w:sz w:val="24"/>
          <w:szCs w:val="24"/>
          <w:u w:val="single"/>
        </w:rPr>
        <w:t>Update</w:t>
      </w:r>
      <w:r w:rsidR="00A97D16">
        <w:rPr>
          <w:b/>
          <w:sz w:val="24"/>
          <w:szCs w:val="24"/>
          <w:u w:val="single"/>
        </w:rPr>
        <w:t>.</w:t>
      </w:r>
    </w:p>
    <w:p w:rsidR="00A97D16" w:rsidRDefault="00A97D16" w:rsidP="00A97D16">
      <w:pPr>
        <w:pStyle w:val="ListParagraph"/>
        <w:rPr>
          <w:b/>
          <w:sz w:val="24"/>
          <w:szCs w:val="24"/>
          <w:u w:val="single"/>
        </w:rPr>
      </w:pPr>
    </w:p>
    <w:p w:rsidR="00A97D16" w:rsidRDefault="005A4B77" w:rsidP="00A97D16">
      <w:pPr>
        <w:pStyle w:val="ListParagraph"/>
        <w:rPr>
          <w:sz w:val="24"/>
          <w:szCs w:val="24"/>
        </w:rPr>
      </w:pPr>
      <w:proofErr w:type="spellStart"/>
      <w:r>
        <w:rPr>
          <w:sz w:val="24"/>
          <w:szCs w:val="24"/>
        </w:rPr>
        <w:t>Defibs</w:t>
      </w:r>
      <w:proofErr w:type="spellEnd"/>
      <w:r>
        <w:rPr>
          <w:sz w:val="24"/>
          <w:szCs w:val="24"/>
        </w:rPr>
        <w:t xml:space="preserve"> are fitted and registered with West Midlands Ambulance Service. Cannot register the guarantee due to the manufacture. Need monitoring weekly to check the battery etc. Club will look after the one located at the club, TW will look after the device at phone box. All encouraged to check if passing and record on checklist. O on panel is ok, X on panel requires servicing. Telephone box needs painting, </w:t>
      </w:r>
      <w:proofErr w:type="spellStart"/>
      <w:r>
        <w:rPr>
          <w:sz w:val="24"/>
          <w:szCs w:val="24"/>
        </w:rPr>
        <w:t>Lengthsman</w:t>
      </w:r>
      <w:proofErr w:type="spellEnd"/>
      <w:r>
        <w:rPr>
          <w:sz w:val="24"/>
          <w:szCs w:val="24"/>
        </w:rPr>
        <w:t xml:space="preserve"> to be asked to carry out work.</w:t>
      </w:r>
    </w:p>
    <w:p w:rsidR="00A97D16" w:rsidRDefault="00A97D16" w:rsidP="00A97D16">
      <w:pPr>
        <w:pStyle w:val="ListParagraph"/>
        <w:rPr>
          <w:sz w:val="24"/>
          <w:szCs w:val="24"/>
        </w:rPr>
      </w:pPr>
    </w:p>
    <w:p w:rsidR="00A97D16" w:rsidRPr="00342214" w:rsidRDefault="00342214" w:rsidP="00A97D16">
      <w:pPr>
        <w:pStyle w:val="ListParagraph"/>
        <w:numPr>
          <w:ilvl w:val="0"/>
          <w:numId w:val="1"/>
        </w:numPr>
        <w:rPr>
          <w:sz w:val="24"/>
          <w:szCs w:val="24"/>
        </w:rPr>
      </w:pPr>
      <w:r>
        <w:rPr>
          <w:b/>
          <w:sz w:val="24"/>
          <w:szCs w:val="24"/>
          <w:u w:val="single"/>
        </w:rPr>
        <w:t>Telephone Box.</w:t>
      </w:r>
    </w:p>
    <w:p w:rsidR="00342214" w:rsidRPr="00342214" w:rsidRDefault="00342214" w:rsidP="00342214">
      <w:pPr>
        <w:ind w:left="720"/>
        <w:rPr>
          <w:sz w:val="24"/>
          <w:szCs w:val="24"/>
        </w:rPr>
      </w:pPr>
      <w:r w:rsidRPr="00342214">
        <w:rPr>
          <w:sz w:val="24"/>
          <w:szCs w:val="24"/>
        </w:rPr>
        <w:t xml:space="preserve">Telephone box needs painting, </w:t>
      </w:r>
      <w:proofErr w:type="spellStart"/>
      <w:r w:rsidRPr="00342214">
        <w:rPr>
          <w:sz w:val="24"/>
          <w:szCs w:val="24"/>
        </w:rPr>
        <w:t>Lengthsman</w:t>
      </w:r>
      <w:proofErr w:type="spellEnd"/>
      <w:r w:rsidRPr="00342214">
        <w:rPr>
          <w:sz w:val="24"/>
          <w:szCs w:val="24"/>
        </w:rPr>
        <w:t xml:space="preserve"> to be asked to carry out work.</w:t>
      </w:r>
      <w:r>
        <w:rPr>
          <w:sz w:val="24"/>
          <w:szCs w:val="24"/>
        </w:rPr>
        <w:t xml:space="preserve"> Electrical costs are ok.</w:t>
      </w:r>
      <w:bookmarkStart w:id="0" w:name="_GoBack"/>
      <w:bookmarkEnd w:id="0"/>
    </w:p>
    <w:p w:rsidR="000E71ED" w:rsidRDefault="00342214" w:rsidP="000E71ED">
      <w:pPr>
        <w:pStyle w:val="ListParagraph"/>
        <w:numPr>
          <w:ilvl w:val="0"/>
          <w:numId w:val="1"/>
        </w:numPr>
        <w:rPr>
          <w:b/>
          <w:sz w:val="24"/>
          <w:szCs w:val="24"/>
          <w:u w:val="single"/>
        </w:rPr>
      </w:pPr>
      <w:r>
        <w:rPr>
          <w:b/>
          <w:sz w:val="24"/>
          <w:szCs w:val="24"/>
          <w:u w:val="single"/>
        </w:rPr>
        <w:t>Gates.</w:t>
      </w:r>
    </w:p>
    <w:p w:rsidR="000E71ED" w:rsidRDefault="00342214" w:rsidP="000E71ED">
      <w:pPr>
        <w:ind w:left="720"/>
        <w:rPr>
          <w:sz w:val="24"/>
          <w:szCs w:val="24"/>
        </w:rPr>
      </w:pPr>
      <w:r>
        <w:rPr>
          <w:sz w:val="24"/>
          <w:szCs w:val="24"/>
        </w:rPr>
        <w:t xml:space="preserve">Signage- </w:t>
      </w:r>
      <w:proofErr w:type="spellStart"/>
      <w:r>
        <w:rPr>
          <w:sz w:val="24"/>
          <w:szCs w:val="24"/>
        </w:rPr>
        <w:t>Smarwater</w:t>
      </w:r>
      <w:proofErr w:type="spellEnd"/>
      <w:r>
        <w:rPr>
          <w:sz w:val="24"/>
          <w:szCs w:val="24"/>
        </w:rPr>
        <w:t xml:space="preserve"> and ‘welcome to village’ </w:t>
      </w:r>
      <w:proofErr w:type="gramStart"/>
      <w:r>
        <w:rPr>
          <w:sz w:val="24"/>
          <w:szCs w:val="24"/>
        </w:rPr>
        <w:t>Remove</w:t>
      </w:r>
      <w:proofErr w:type="gramEnd"/>
      <w:r>
        <w:rPr>
          <w:sz w:val="24"/>
          <w:szCs w:val="24"/>
        </w:rPr>
        <w:t xml:space="preserve"> the latter. Gates outside Manor placed as per Highways permission, subsequent planning by Mr J</w:t>
      </w:r>
      <w:r w:rsidR="001901C1">
        <w:rPr>
          <w:sz w:val="24"/>
          <w:szCs w:val="24"/>
        </w:rPr>
        <w:t>am</w:t>
      </w:r>
      <w:r>
        <w:rPr>
          <w:sz w:val="24"/>
          <w:szCs w:val="24"/>
        </w:rPr>
        <w:t>es has now meant gates in wrong place, blocking visibility. Gates can be moved, however, cost cannot be borne by PC therefore contact Highways.</w:t>
      </w:r>
    </w:p>
    <w:p w:rsidR="000E71ED" w:rsidRDefault="00342214" w:rsidP="000E71ED">
      <w:pPr>
        <w:pStyle w:val="ListParagraph"/>
        <w:numPr>
          <w:ilvl w:val="0"/>
          <w:numId w:val="1"/>
        </w:numPr>
        <w:rPr>
          <w:b/>
          <w:sz w:val="24"/>
          <w:szCs w:val="24"/>
          <w:u w:val="single"/>
        </w:rPr>
      </w:pPr>
      <w:r>
        <w:rPr>
          <w:b/>
          <w:sz w:val="24"/>
          <w:szCs w:val="24"/>
          <w:u w:val="single"/>
        </w:rPr>
        <w:t>Highways.</w:t>
      </w:r>
    </w:p>
    <w:p w:rsidR="000E71ED" w:rsidRDefault="00342214" w:rsidP="000E71ED">
      <w:pPr>
        <w:ind w:left="720"/>
        <w:rPr>
          <w:sz w:val="24"/>
          <w:szCs w:val="24"/>
        </w:rPr>
      </w:pPr>
      <w:r>
        <w:rPr>
          <w:sz w:val="24"/>
          <w:szCs w:val="24"/>
        </w:rPr>
        <w:t>Flooding near Sandy’s-drain marked out. Junction markings at Drysdale still awaiting a response. Footpath to be chased up.</w:t>
      </w:r>
    </w:p>
    <w:p w:rsidR="000E71ED" w:rsidRDefault="00342214" w:rsidP="000E71ED">
      <w:pPr>
        <w:pStyle w:val="ListParagraph"/>
        <w:numPr>
          <w:ilvl w:val="0"/>
          <w:numId w:val="1"/>
        </w:numPr>
        <w:rPr>
          <w:b/>
          <w:sz w:val="24"/>
          <w:szCs w:val="24"/>
          <w:u w:val="single"/>
        </w:rPr>
      </w:pPr>
      <w:r>
        <w:rPr>
          <w:b/>
          <w:sz w:val="24"/>
          <w:szCs w:val="24"/>
          <w:u w:val="single"/>
        </w:rPr>
        <w:t>Seats</w:t>
      </w:r>
    </w:p>
    <w:p w:rsidR="000E71ED" w:rsidRDefault="00342214" w:rsidP="000E71ED">
      <w:pPr>
        <w:ind w:left="720"/>
        <w:rPr>
          <w:sz w:val="24"/>
          <w:szCs w:val="24"/>
        </w:rPr>
      </w:pPr>
      <w:r>
        <w:rPr>
          <w:sz w:val="24"/>
          <w:szCs w:val="24"/>
        </w:rPr>
        <w:t xml:space="preserve">Seats have arrived. Quote received from </w:t>
      </w:r>
      <w:proofErr w:type="spellStart"/>
      <w:r>
        <w:rPr>
          <w:sz w:val="24"/>
          <w:szCs w:val="24"/>
        </w:rPr>
        <w:t>lengthsman</w:t>
      </w:r>
      <w:proofErr w:type="spellEnd"/>
      <w:r>
        <w:rPr>
          <w:sz w:val="24"/>
          <w:szCs w:val="24"/>
        </w:rPr>
        <w:t>. Seats are heavy, require two persons to move.</w:t>
      </w:r>
    </w:p>
    <w:p w:rsidR="009C2886" w:rsidRDefault="009C2886" w:rsidP="009C2886">
      <w:pPr>
        <w:pStyle w:val="ListParagraph"/>
        <w:numPr>
          <w:ilvl w:val="0"/>
          <w:numId w:val="1"/>
        </w:numPr>
        <w:rPr>
          <w:b/>
          <w:sz w:val="24"/>
          <w:szCs w:val="24"/>
          <w:u w:val="single"/>
        </w:rPr>
      </w:pPr>
      <w:r w:rsidRPr="009C2886">
        <w:rPr>
          <w:b/>
          <w:sz w:val="24"/>
          <w:szCs w:val="24"/>
          <w:u w:val="single"/>
        </w:rPr>
        <w:t>Correspondence.</w:t>
      </w:r>
    </w:p>
    <w:p w:rsidR="009C2886" w:rsidRDefault="008E5D92" w:rsidP="009C2886">
      <w:pPr>
        <w:ind w:left="720"/>
        <w:rPr>
          <w:sz w:val="24"/>
          <w:szCs w:val="24"/>
        </w:rPr>
      </w:pPr>
      <w:r>
        <w:rPr>
          <w:sz w:val="24"/>
          <w:szCs w:val="24"/>
        </w:rPr>
        <w:t>None.</w:t>
      </w:r>
    </w:p>
    <w:p w:rsidR="009C2886" w:rsidRPr="009C2886" w:rsidRDefault="009C2886" w:rsidP="009C2886">
      <w:pPr>
        <w:pStyle w:val="ListParagraph"/>
        <w:numPr>
          <w:ilvl w:val="0"/>
          <w:numId w:val="1"/>
        </w:numPr>
        <w:rPr>
          <w:sz w:val="24"/>
          <w:szCs w:val="24"/>
        </w:rPr>
      </w:pPr>
      <w:r>
        <w:rPr>
          <w:b/>
          <w:sz w:val="24"/>
          <w:szCs w:val="24"/>
          <w:u w:val="single"/>
        </w:rPr>
        <w:t>Finance.</w:t>
      </w:r>
    </w:p>
    <w:p w:rsidR="009C2886" w:rsidRPr="009C2886" w:rsidRDefault="009C2886" w:rsidP="009C2886">
      <w:pPr>
        <w:ind w:left="720"/>
        <w:rPr>
          <w:sz w:val="24"/>
          <w:szCs w:val="24"/>
        </w:rPr>
      </w:pPr>
      <w:r>
        <w:rPr>
          <w:sz w:val="24"/>
          <w:szCs w:val="24"/>
        </w:rPr>
        <w:t>Cheques signed.</w:t>
      </w:r>
    </w:p>
    <w:p w:rsidR="009C2886" w:rsidRPr="00316732" w:rsidRDefault="009C2886" w:rsidP="008E5D92">
      <w:pPr>
        <w:pStyle w:val="ListParagraph"/>
        <w:numPr>
          <w:ilvl w:val="0"/>
          <w:numId w:val="1"/>
        </w:numPr>
        <w:rPr>
          <w:sz w:val="24"/>
          <w:szCs w:val="24"/>
        </w:rPr>
      </w:pPr>
      <w:r w:rsidRPr="008E5D92">
        <w:rPr>
          <w:b/>
          <w:sz w:val="24"/>
          <w:szCs w:val="24"/>
          <w:u w:val="single"/>
        </w:rPr>
        <w:t>Items for next agenda.</w:t>
      </w:r>
    </w:p>
    <w:p w:rsidR="00316732" w:rsidRDefault="00316732" w:rsidP="00316732">
      <w:pPr>
        <w:rPr>
          <w:sz w:val="24"/>
          <w:szCs w:val="24"/>
        </w:rPr>
      </w:pPr>
    </w:p>
    <w:p w:rsidR="00316732" w:rsidRDefault="00316732" w:rsidP="00316732">
      <w:pPr>
        <w:pStyle w:val="ListParagraph"/>
        <w:numPr>
          <w:ilvl w:val="0"/>
          <w:numId w:val="1"/>
        </w:numPr>
        <w:ind w:left="1440"/>
        <w:rPr>
          <w:sz w:val="24"/>
          <w:szCs w:val="24"/>
        </w:rPr>
      </w:pPr>
      <w:r w:rsidRPr="00316732">
        <w:rPr>
          <w:sz w:val="24"/>
          <w:szCs w:val="24"/>
        </w:rPr>
        <w:t>Date of next meeting: Wednesday 10</w:t>
      </w:r>
      <w:r w:rsidRPr="00316732">
        <w:rPr>
          <w:sz w:val="24"/>
          <w:szCs w:val="24"/>
          <w:vertAlign w:val="superscript"/>
        </w:rPr>
        <w:t>th</w:t>
      </w:r>
      <w:r w:rsidRPr="00316732">
        <w:rPr>
          <w:sz w:val="24"/>
          <w:szCs w:val="24"/>
        </w:rPr>
        <w:t xml:space="preserve"> January 2018.</w:t>
      </w:r>
    </w:p>
    <w:p w:rsidR="00316732" w:rsidRPr="00316732" w:rsidRDefault="00316732" w:rsidP="00316732">
      <w:pPr>
        <w:pStyle w:val="ListParagraph"/>
        <w:rPr>
          <w:sz w:val="24"/>
          <w:szCs w:val="24"/>
        </w:rPr>
      </w:pPr>
    </w:p>
    <w:p w:rsidR="00316732" w:rsidRPr="00316732" w:rsidRDefault="00316732" w:rsidP="00316732">
      <w:pPr>
        <w:pStyle w:val="ListParagraph"/>
        <w:ind w:left="1440"/>
        <w:rPr>
          <w:sz w:val="24"/>
          <w:szCs w:val="24"/>
        </w:rPr>
      </w:pPr>
      <w:r w:rsidRPr="00316732">
        <w:rPr>
          <w:sz w:val="24"/>
          <w:szCs w:val="24"/>
        </w:rPr>
        <w:t>Items for next Agenda must be received 7 days prior to the above date.</w:t>
      </w:r>
    </w:p>
    <w:p w:rsidR="00316732" w:rsidRDefault="00316732" w:rsidP="00316732">
      <w:pPr>
        <w:ind w:left="720"/>
        <w:rPr>
          <w:b/>
          <w:sz w:val="24"/>
          <w:szCs w:val="24"/>
        </w:rPr>
      </w:pPr>
      <w:r w:rsidRPr="00430885">
        <w:rPr>
          <w:b/>
          <w:sz w:val="24"/>
          <w:szCs w:val="24"/>
        </w:rPr>
        <w:lastRenderedPageBreak/>
        <w:t>Minutes produced on 29</w:t>
      </w:r>
      <w:r w:rsidRPr="00430885">
        <w:rPr>
          <w:b/>
          <w:sz w:val="24"/>
          <w:szCs w:val="24"/>
          <w:vertAlign w:val="superscript"/>
        </w:rPr>
        <w:t>th</w:t>
      </w:r>
      <w:r w:rsidRPr="00430885">
        <w:rPr>
          <w:b/>
          <w:sz w:val="24"/>
          <w:szCs w:val="24"/>
        </w:rPr>
        <w:t xml:space="preserve"> November 2017 by Acting Parish Clerk, Andrea Evans taking from notes taken at time of meeting. The minutes are as accurate as the notes can be understood.</w:t>
      </w:r>
    </w:p>
    <w:p w:rsidR="00316732" w:rsidRDefault="00316732" w:rsidP="00316732">
      <w:pPr>
        <w:ind w:left="720"/>
        <w:rPr>
          <w:b/>
          <w:sz w:val="24"/>
          <w:szCs w:val="24"/>
        </w:rPr>
      </w:pPr>
    </w:p>
    <w:p w:rsidR="00316732" w:rsidRDefault="00316732" w:rsidP="00316732">
      <w:pPr>
        <w:ind w:left="720"/>
        <w:rPr>
          <w:b/>
          <w:sz w:val="24"/>
          <w:szCs w:val="24"/>
        </w:rPr>
      </w:pPr>
    </w:p>
    <w:p w:rsidR="00316732" w:rsidRDefault="00316732" w:rsidP="00316732">
      <w:pPr>
        <w:ind w:left="720"/>
        <w:rPr>
          <w:sz w:val="24"/>
          <w:szCs w:val="24"/>
        </w:rPr>
      </w:pPr>
      <w:r>
        <w:rPr>
          <w:sz w:val="24"/>
          <w:szCs w:val="24"/>
        </w:rPr>
        <w:t>Andrea Evans</w:t>
      </w:r>
    </w:p>
    <w:p w:rsidR="00316732" w:rsidRPr="00430885" w:rsidRDefault="00316732" w:rsidP="00316732">
      <w:pPr>
        <w:ind w:left="720"/>
        <w:rPr>
          <w:sz w:val="24"/>
          <w:szCs w:val="24"/>
        </w:rPr>
      </w:pPr>
      <w:r>
        <w:rPr>
          <w:sz w:val="24"/>
          <w:szCs w:val="24"/>
        </w:rPr>
        <w:t xml:space="preserve">Acting Parish Clerk to </w:t>
      </w:r>
      <w:proofErr w:type="spellStart"/>
      <w:r>
        <w:rPr>
          <w:sz w:val="24"/>
          <w:szCs w:val="24"/>
        </w:rPr>
        <w:t>Wickhamford</w:t>
      </w:r>
      <w:proofErr w:type="spellEnd"/>
      <w:r>
        <w:rPr>
          <w:sz w:val="24"/>
          <w:szCs w:val="24"/>
        </w:rPr>
        <w:t xml:space="preserve"> Parish Council</w:t>
      </w:r>
    </w:p>
    <w:p w:rsidR="00316732" w:rsidRDefault="00316732" w:rsidP="00316732">
      <w:pPr>
        <w:ind w:left="720"/>
        <w:rPr>
          <w:sz w:val="24"/>
          <w:szCs w:val="24"/>
        </w:rPr>
      </w:pPr>
    </w:p>
    <w:p w:rsidR="00316732" w:rsidRDefault="00316732" w:rsidP="00316732">
      <w:pPr>
        <w:ind w:left="720"/>
        <w:rPr>
          <w:sz w:val="24"/>
          <w:szCs w:val="24"/>
        </w:rPr>
      </w:pPr>
      <w:r>
        <w:rPr>
          <w:sz w:val="24"/>
          <w:szCs w:val="24"/>
        </w:rPr>
        <w:t>Signed…………………………………………..</w:t>
      </w:r>
    </w:p>
    <w:p w:rsidR="00316732" w:rsidRDefault="00316732" w:rsidP="00316732">
      <w:pPr>
        <w:ind w:left="720"/>
        <w:rPr>
          <w:sz w:val="24"/>
          <w:szCs w:val="24"/>
        </w:rPr>
      </w:pPr>
      <w:r>
        <w:rPr>
          <w:sz w:val="24"/>
          <w:szCs w:val="24"/>
        </w:rPr>
        <w:t>Date………………………………………….</w:t>
      </w:r>
    </w:p>
    <w:p w:rsidR="00316732" w:rsidRPr="00A97D16" w:rsidRDefault="00316732" w:rsidP="00316732">
      <w:pPr>
        <w:ind w:left="720"/>
        <w:rPr>
          <w:sz w:val="24"/>
          <w:szCs w:val="24"/>
        </w:rPr>
      </w:pPr>
    </w:p>
    <w:p w:rsidR="00316732" w:rsidRDefault="00316732" w:rsidP="00316732">
      <w:pPr>
        <w:pStyle w:val="ListParagraph"/>
        <w:rPr>
          <w:sz w:val="24"/>
          <w:szCs w:val="24"/>
        </w:rPr>
      </w:pPr>
    </w:p>
    <w:p w:rsidR="00316732" w:rsidRPr="00F0284B" w:rsidRDefault="00316732" w:rsidP="00316732">
      <w:pPr>
        <w:pStyle w:val="ListParagraph"/>
        <w:rPr>
          <w:sz w:val="24"/>
          <w:szCs w:val="24"/>
        </w:rPr>
      </w:pPr>
    </w:p>
    <w:p w:rsidR="00316732" w:rsidRPr="00F0284B" w:rsidRDefault="00316732" w:rsidP="00316732">
      <w:pPr>
        <w:pStyle w:val="ListParagraph"/>
        <w:rPr>
          <w:b/>
          <w:sz w:val="24"/>
          <w:szCs w:val="24"/>
          <w:u w:val="single"/>
        </w:rPr>
      </w:pPr>
    </w:p>
    <w:p w:rsidR="00316732" w:rsidRPr="00F0284B" w:rsidRDefault="00316732" w:rsidP="00316732">
      <w:pPr>
        <w:ind w:left="360"/>
        <w:rPr>
          <w:b/>
          <w:sz w:val="24"/>
          <w:szCs w:val="24"/>
          <w:u w:val="single"/>
        </w:rPr>
      </w:pPr>
    </w:p>
    <w:p w:rsidR="00316732" w:rsidRPr="00316732" w:rsidRDefault="00316732" w:rsidP="00316732">
      <w:pPr>
        <w:rPr>
          <w:sz w:val="24"/>
          <w:szCs w:val="24"/>
        </w:rPr>
      </w:pPr>
    </w:p>
    <w:sectPr w:rsidR="00316732" w:rsidRPr="0031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E79"/>
    <w:multiLevelType w:val="hybridMultilevel"/>
    <w:tmpl w:val="6F5C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81737"/>
    <w:multiLevelType w:val="hybridMultilevel"/>
    <w:tmpl w:val="9BBAD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4B"/>
    <w:rsid w:val="000E71ED"/>
    <w:rsid w:val="001901C1"/>
    <w:rsid w:val="00316732"/>
    <w:rsid w:val="00342214"/>
    <w:rsid w:val="005A4B77"/>
    <w:rsid w:val="008E5D92"/>
    <w:rsid w:val="009C2886"/>
    <w:rsid w:val="00A97D16"/>
    <w:rsid w:val="00AC36FE"/>
    <w:rsid w:val="00B37EAA"/>
    <w:rsid w:val="00DC68E2"/>
    <w:rsid w:val="00E8309E"/>
    <w:rsid w:val="00F0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C404-DFE5-4CA4-BA9E-656DC66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84B"/>
    <w:rPr>
      <w:color w:val="0563C1" w:themeColor="hyperlink"/>
      <w:u w:val="single"/>
    </w:rPr>
  </w:style>
  <w:style w:type="paragraph" w:styleId="ListParagraph">
    <w:name w:val="List Paragraph"/>
    <w:basedOn w:val="Normal"/>
    <w:uiPriority w:val="34"/>
    <w:qFormat/>
    <w:rsid w:val="00F0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cestershire.gov.uk" TargetMode="External"/><Relationship Id="rId5" Type="http://schemas.openxmlformats.org/officeDocument/2006/relationships/hyperlink" Target="mailto:wickhamfordpc@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Bretforton Parish-Council</dc:creator>
  <cp:keywords/>
  <dc:description/>
  <cp:lastModifiedBy>Bretforton Parish-Council</cp:lastModifiedBy>
  <cp:revision>2</cp:revision>
  <dcterms:created xsi:type="dcterms:W3CDTF">2017-12-01T18:02:00Z</dcterms:created>
  <dcterms:modified xsi:type="dcterms:W3CDTF">2017-12-01T18:02:00Z</dcterms:modified>
</cp:coreProperties>
</file>