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74556" w14:textId="6102DC98" w:rsidR="001F3DFD" w:rsidRPr="004F4CF6" w:rsidRDefault="001F3DFD" w:rsidP="007A00C9">
      <w:pPr>
        <w:spacing w:after="240"/>
        <w:jc w:val="center"/>
        <w:rPr>
          <w:rFonts w:ascii="Lucida Grande" w:hAnsi="Lucida Grande"/>
          <w:b/>
          <w:color w:val="auto"/>
          <w:sz w:val="28"/>
        </w:rPr>
      </w:pPr>
      <w:r w:rsidRPr="00C06988">
        <w:rPr>
          <w:rFonts w:ascii="Lucida Grande" w:hAnsi="Lucida Grande"/>
          <w:b/>
          <w:color w:val="auto"/>
          <w:sz w:val="28"/>
        </w:rPr>
        <w:t>Minutes of the Par</w:t>
      </w:r>
      <w:r w:rsidRPr="004F4CF6">
        <w:rPr>
          <w:rFonts w:ascii="Lucida Grande" w:hAnsi="Lucida Grande"/>
          <w:b/>
          <w:color w:val="auto"/>
          <w:sz w:val="28"/>
        </w:rPr>
        <w:t>ish Council Meeting held on</w:t>
      </w:r>
      <w:r w:rsidR="007A00C9" w:rsidRPr="004F4CF6">
        <w:rPr>
          <w:rFonts w:ascii="Lucida Grande" w:hAnsi="Lucida Grande"/>
          <w:b/>
          <w:color w:val="auto"/>
          <w:sz w:val="28"/>
        </w:rPr>
        <w:t xml:space="preserve"> </w:t>
      </w:r>
      <w:r w:rsidR="00C54F5A" w:rsidRPr="004F4CF6">
        <w:rPr>
          <w:rFonts w:ascii="Lucida Grande" w:hAnsi="Lucida Grande"/>
          <w:b/>
          <w:color w:val="auto"/>
          <w:sz w:val="28"/>
        </w:rPr>
        <w:t xml:space="preserve">Monday </w:t>
      </w:r>
      <w:r w:rsidR="00DE18E8">
        <w:rPr>
          <w:rFonts w:ascii="Lucida Grande" w:hAnsi="Lucida Grande"/>
          <w:b/>
          <w:color w:val="auto"/>
          <w:sz w:val="28"/>
        </w:rPr>
        <w:t>4</w:t>
      </w:r>
      <w:r w:rsidR="00DE18E8" w:rsidRPr="00DE18E8">
        <w:rPr>
          <w:rFonts w:ascii="Lucida Grande" w:hAnsi="Lucida Grande"/>
          <w:b/>
          <w:color w:val="auto"/>
          <w:sz w:val="28"/>
          <w:vertAlign w:val="superscript"/>
        </w:rPr>
        <w:t>th</w:t>
      </w:r>
      <w:r w:rsidR="00DE18E8">
        <w:rPr>
          <w:rFonts w:ascii="Lucida Grande" w:hAnsi="Lucida Grande"/>
          <w:b/>
          <w:color w:val="auto"/>
          <w:sz w:val="28"/>
        </w:rPr>
        <w:t xml:space="preserve"> November </w:t>
      </w:r>
      <w:r w:rsidR="00391FC2" w:rsidRPr="004F4CF6">
        <w:rPr>
          <w:rFonts w:ascii="Lucida Grande" w:hAnsi="Lucida Grande"/>
          <w:b/>
          <w:color w:val="auto"/>
          <w:sz w:val="28"/>
        </w:rPr>
        <w:t>@ 7.30</w:t>
      </w:r>
      <w:r w:rsidR="00050925" w:rsidRPr="004F4CF6">
        <w:rPr>
          <w:rFonts w:ascii="Lucida Grande" w:hAnsi="Lucida Grande"/>
          <w:b/>
          <w:color w:val="auto"/>
          <w:sz w:val="28"/>
        </w:rPr>
        <w:t xml:space="preserve"> </w:t>
      </w:r>
      <w:r w:rsidRPr="004F4CF6">
        <w:rPr>
          <w:rFonts w:ascii="Lucida Grande" w:hAnsi="Lucida Grande"/>
          <w:b/>
          <w:color w:val="auto"/>
          <w:sz w:val="28"/>
        </w:rPr>
        <w:t xml:space="preserve">pm </w:t>
      </w:r>
      <w:r w:rsidR="00637BFB" w:rsidRPr="004F4CF6">
        <w:rPr>
          <w:rFonts w:ascii="Lucida Grande" w:hAnsi="Lucida Grande"/>
          <w:b/>
          <w:color w:val="auto"/>
          <w:sz w:val="28"/>
        </w:rPr>
        <w:t>in</w:t>
      </w:r>
      <w:r w:rsidR="007A0D57" w:rsidRPr="004F4CF6">
        <w:rPr>
          <w:rFonts w:ascii="Lucida Grande" w:hAnsi="Lucida Grande"/>
          <w:b/>
          <w:color w:val="auto"/>
          <w:sz w:val="28"/>
        </w:rPr>
        <w:t xml:space="preserve"> the Villages Hall, </w:t>
      </w:r>
      <w:r w:rsidR="00DE18E8">
        <w:rPr>
          <w:rFonts w:ascii="Lucida Grande" w:hAnsi="Lucida Grande"/>
          <w:b/>
          <w:color w:val="auto"/>
          <w:sz w:val="28"/>
        </w:rPr>
        <w:t xml:space="preserve"> Bishampton</w:t>
      </w:r>
    </w:p>
    <w:p w14:paraId="45EBBE6C" w14:textId="31DE0D15" w:rsidR="001F3DFD" w:rsidRPr="00F820E2" w:rsidRDefault="001F3DFD">
      <w:pPr>
        <w:spacing w:after="240"/>
        <w:rPr>
          <w:rFonts w:ascii="Century Gothic" w:hAnsi="Century Gothic" w:cs="Arial"/>
          <w:color w:val="auto"/>
          <w:sz w:val="20"/>
          <w:szCs w:val="20"/>
        </w:rPr>
      </w:pPr>
      <w:r w:rsidRPr="00F820E2">
        <w:rPr>
          <w:rFonts w:ascii="Century Gothic" w:hAnsi="Century Gothic" w:cs="Arial"/>
          <w:color w:val="auto"/>
          <w:sz w:val="20"/>
          <w:szCs w:val="20"/>
        </w:rPr>
        <w:t>Members and Officers present: Cllr</w:t>
      </w:r>
      <w:r w:rsidR="00C54F5A" w:rsidRPr="00F820E2">
        <w:rPr>
          <w:rFonts w:ascii="Century Gothic" w:hAnsi="Century Gothic" w:cs="Arial"/>
          <w:color w:val="auto"/>
          <w:sz w:val="20"/>
          <w:szCs w:val="20"/>
        </w:rPr>
        <w:t xml:space="preserve">s </w:t>
      </w:r>
      <w:r w:rsidR="00093F6E" w:rsidRPr="00F820E2">
        <w:rPr>
          <w:rFonts w:ascii="Century Gothic" w:hAnsi="Century Gothic" w:cs="Arial"/>
          <w:color w:val="auto"/>
          <w:sz w:val="20"/>
          <w:szCs w:val="20"/>
        </w:rPr>
        <w:t>Cheetham (Chair)</w:t>
      </w:r>
      <w:r w:rsidR="00413120" w:rsidRPr="00F820E2">
        <w:rPr>
          <w:rFonts w:ascii="Century Gothic" w:hAnsi="Century Gothic" w:cs="Arial"/>
          <w:color w:val="auto"/>
          <w:sz w:val="20"/>
          <w:szCs w:val="20"/>
        </w:rPr>
        <w:t xml:space="preserve">, </w:t>
      </w:r>
      <w:r w:rsidR="007F2408" w:rsidRPr="00F820E2">
        <w:rPr>
          <w:rFonts w:ascii="Century Gothic" w:hAnsi="Century Gothic" w:cs="Arial"/>
          <w:color w:val="auto"/>
          <w:sz w:val="20"/>
          <w:szCs w:val="20"/>
        </w:rPr>
        <w:t xml:space="preserve">Hodgkins, </w:t>
      </w:r>
      <w:r w:rsidR="00413120" w:rsidRPr="00F820E2">
        <w:rPr>
          <w:rFonts w:ascii="Century Gothic" w:hAnsi="Century Gothic" w:cs="Arial"/>
          <w:color w:val="auto"/>
          <w:sz w:val="20"/>
          <w:szCs w:val="20"/>
        </w:rPr>
        <w:t>Argyle,</w:t>
      </w:r>
      <w:r w:rsidR="00CA24F3" w:rsidRPr="00F820E2">
        <w:rPr>
          <w:rFonts w:ascii="Century Gothic" w:hAnsi="Century Gothic" w:cs="Arial"/>
          <w:color w:val="auto"/>
          <w:sz w:val="20"/>
          <w:szCs w:val="20"/>
        </w:rPr>
        <w:t xml:space="preserve"> </w:t>
      </w:r>
      <w:r w:rsidR="00DE18E8" w:rsidRPr="00F820E2">
        <w:rPr>
          <w:rFonts w:ascii="Century Gothic" w:hAnsi="Century Gothic" w:cs="Arial"/>
          <w:color w:val="auto"/>
          <w:sz w:val="20"/>
          <w:szCs w:val="20"/>
        </w:rPr>
        <w:t>Tucker, Deacon</w:t>
      </w:r>
      <w:r w:rsidR="00050925" w:rsidRPr="00F820E2">
        <w:rPr>
          <w:rFonts w:ascii="Century Gothic" w:hAnsi="Century Gothic" w:cs="Arial"/>
          <w:color w:val="auto"/>
          <w:sz w:val="20"/>
          <w:szCs w:val="20"/>
        </w:rPr>
        <w:t xml:space="preserve"> </w:t>
      </w:r>
      <w:r w:rsidR="000B36CC" w:rsidRPr="00F820E2">
        <w:rPr>
          <w:rFonts w:ascii="Century Gothic" w:hAnsi="Century Gothic" w:cs="Arial"/>
          <w:color w:val="auto"/>
          <w:sz w:val="20"/>
          <w:szCs w:val="20"/>
        </w:rPr>
        <w:t>&amp;  Cllr Palmer</w:t>
      </w:r>
    </w:p>
    <w:p w14:paraId="7FF50854" w14:textId="77777777" w:rsidR="001F3DFD" w:rsidRPr="00F820E2" w:rsidRDefault="00062828" w:rsidP="0091691A">
      <w:pPr>
        <w:spacing w:after="240"/>
        <w:rPr>
          <w:rFonts w:ascii="Century Gothic" w:hAnsi="Century Gothic" w:cs="Arial"/>
          <w:color w:val="auto"/>
          <w:sz w:val="20"/>
          <w:szCs w:val="20"/>
        </w:rPr>
      </w:pPr>
      <w:r w:rsidRPr="00F820E2">
        <w:rPr>
          <w:rFonts w:ascii="Century Gothic" w:hAnsi="Century Gothic" w:cs="Arial"/>
          <w:color w:val="auto"/>
          <w:sz w:val="20"/>
          <w:szCs w:val="20"/>
        </w:rPr>
        <w:t>I</w:t>
      </w:r>
      <w:r w:rsidR="00CA24F3" w:rsidRPr="00F820E2">
        <w:rPr>
          <w:rFonts w:ascii="Century Gothic" w:hAnsi="Century Gothic" w:cs="Arial"/>
          <w:color w:val="auto"/>
          <w:sz w:val="20"/>
          <w:szCs w:val="20"/>
        </w:rPr>
        <w:t xml:space="preserve">n attendance: </w:t>
      </w:r>
      <w:r w:rsidR="00413120" w:rsidRPr="00F820E2">
        <w:rPr>
          <w:rFonts w:ascii="Century Gothic" w:hAnsi="Century Gothic" w:cs="Arial"/>
          <w:color w:val="auto"/>
          <w:sz w:val="20"/>
          <w:szCs w:val="20"/>
        </w:rPr>
        <w:t>Clerk</w:t>
      </w:r>
      <w:r w:rsidR="00093F6E" w:rsidRPr="00F820E2">
        <w:rPr>
          <w:rFonts w:ascii="Century Gothic" w:hAnsi="Century Gothic" w:cs="Arial"/>
          <w:color w:val="auto"/>
          <w:sz w:val="20"/>
          <w:szCs w:val="20"/>
        </w:rPr>
        <w:t>, Two members of the public &amp; CC Tucker</w:t>
      </w:r>
    </w:p>
    <w:p w14:paraId="764D6936" w14:textId="2EA89D0C" w:rsidR="005E68B9" w:rsidRPr="00F820E2" w:rsidRDefault="005E68B9" w:rsidP="005E68B9">
      <w:pPr>
        <w:numPr>
          <w:ilvl w:val="0"/>
          <w:numId w:val="6"/>
        </w:numPr>
        <w:tabs>
          <w:tab w:val="left" w:pos="3705"/>
        </w:tabs>
        <w:spacing w:after="0"/>
        <w:ind w:left="357" w:hanging="357"/>
        <w:rPr>
          <w:rFonts w:ascii="Century Gothic" w:hAnsi="Century Gothic" w:cs="Arial"/>
          <w:color w:val="auto"/>
          <w:sz w:val="20"/>
          <w:szCs w:val="20"/>
        </w:rPr>
      </w:pPr>
      <w:r w:rsidRPr="00F820E2">
        <w:rPr>
          <w:rFonts w:ascii="Century Gothic" w:hAnsi="Century Gothic" w:cs="Arial"/>
          <w:b/>
          <w:bCs/>
          <w:color w:val="auto"/>
          <w:sz w:val="20"/>
          <w:szCs w:val="20"/>
        </w:rPr>
        <w:t>Apologies</w:t>
      </w:r>
      <w:r w:rsidRPr="00F820E2">
        <w:rPr>
          <w:rFonts w:ascii="Century Gothic" w:hAnsi="Century Gothic" w:cs="Arial"/>
          <w:b/>
          <w:color w:val="auto"/>
          <w:sz w:val="20"/>
          <w:szCs w:val="20"/>
        </w:rPr>
        <w:t>:</w:t>
      </w:r>
      <w:r w:rsidRPr="00F820E2">
        <w:rPr>
          <w:rFonts w:ascii="Century Gothic" w:hAnsi="Century Gothic" w:cs="Arial"/>
          <w:color w:val="auto"/>
          <w:sz w:val="20"/>
          <w:szCs w:val="20"/>
        </w:rPr>
        <w:t xml:space="preserve"> To receive apologies and to approve reasons for</w:t>
      </w:r>
      <w:r w:rsidR="00244837" w:rsidRPr="00F820E2">
        <w:rPr>
          <w:rFonts w:ascii="Century Gothic" w:hAnsi="Century Gothic" w:cs="Arial"/>
          <w:color w:val="auto"/>
          <w:sz w:val="20"/>
          <w:szCs w:val="20"/>
        </w:rPr>
        <w:t xml:space="preserve"> absence.  </w:t>
      </w:r>
      <w:r w:rsidR="00093F6E" w:rsidRPr="00F820E2">
        <w:rPr>
          <w:rFonts w:ascii="Century Gothic" w:hAnsi="Century Gothic" w:cs="Arial"/>
          <w:color w:val="auto"/>
          <w:sz w:val="20"/>
          <w:szCs w:val="20"/>
        </w:rPr>
        <w:t xml:space="preserve"> Cllr Beever (w)</w:t>
      </w:r>
      <w:r w:rsidR="00DE18E8" w:rsidRPr="00F820E2">
        <w:rPr>
          <w:rFonts w:ascii="Century Gothic" w:hAnsi="Century Gothic" w:cs="Arial"/>
          <w:color w:val="auto"/>
          <w:sz w:val="20"/>
          <w:szCs w:val="20"/>
        </w:rPr>
        <w:t xml:space="preserve"> &amp; Mills (h)</w:t>
      </w:r>
    </w:p>
    <w:p w14:paraId="12CA2FA3" w14:textId="77777777" w:rsidR="005E68B9" w:rsidRPr="00F820E2" w:rsidRDefault="005E68B9" w:rsidP="005E68B9">
      <w:pPr>
        <w:tabs>
          <w:tab w:val="num" w:pos="360"/>
          <w:tab w:val="left" w:pos="3705"/>
        </w:tabs>
        <w:rPr>
          <w:rFonts w:ascii="Century Gothic" w:hAnsi="Century Gothic" w:cs="Arial"/>
          <w:color w:val="auto"/>
          <w:sz w:val="20"/>
          <w:szCs w:val="20"/>
        </w:rPr>
      </w:pPr>
    </w:p>
    <w:p w14:paraId="71922CCB" w14:textId="77777777" w:rsidR="005E68B9" w:rsidRPr="00F820E2" w:rsidRDefault="005E68B9" w:rsidP="005E68B9">
      <w:pPr>
        <w:numPr>
          <w:ilvl w:val="0"/>
          <w:numId w:val="6"/>
        </w:numPr>
        <w:tabs>
          <w:tab w:val="left" w:pos="3705"/>
        </w:tabs>
        <w:spacing w:after="0"/>
        <w:ind w:left="357" w:hanging="357"/>
        <w:rPr>
          <w:rFonts w:ascii="Century Gothic" w:hAnsi="Century Gothic" w:cs="Arial"/>
          <w:color w:val="auto"/>
          <w:sz w:val="20"/>
          <w:szCs w:val="20"/>
        </w:rPr>
      </w:pPr>
      <w:r w:rsidRPr="00F820E2">
        <w:rPr>
          <w:rFonts w:ascii="Century Gothic" w:hAnsi="Century Gothic" w:cs="Arial"/>
          <w:b/>
          <w:bCs/>
          <w:color w:val="auto"/>
          <w:sz w:val="20"/>
          <w:szCs w:val="20"/>
        </w:rPr>
        <w:t>Declarations of Interest:</w:t>
      </w:r>
    </w:p>
    <w:p w14:paraId="0FCD6AE0" w14:textId="595A971C" w:rsidR="005E68B9" w:rsidRPr="00F820E2" w:rsidRDefault="005E68B9" w:rsidP="0037120C">
      <w:pPr>
        <w:tabs>
          <w:tab w:val="left" w:pos="284"/>
        </w:tabs>
        <w:rPr>
          <w:rFonts w:ascii="Century Gothic" w:hAnsi="Century Gothic" w:cs="Arial"/>
          <w:color w:val="auto"/>
          <w:sz w:val="20"/>
          <w:szCs w:val="20"/>
        </w:rPr>
      </w:pPr>
      <w:r w:rsidRPr="00F820E2">
        <w:rPr>
          <w:rFonts w:ascii="Century Gothic" w:hAnsi="Century Gothic" w:cs="Arial"/>
          <w:color w:val="auto"/>
          <w:sz w:val="20"/>
          <w:szCs w:val="20"/>
        </w:rPr>
        <w:t>a)  Register of Interests: Councillors are reminded of the need to update their register of interests.</w:t>
      </w:r>
      <w:r w:rsidR="007A0D57" w:rsidRPr="00F820E2">
        <w:rPr>
          <w:rFonts w:ascii="Century Gothic" w:hAnsi="Century Gothic" w:cs="Arial"/>
          <w:color w:val="auto"/>
          <w:sz w:val="20"/>
          <w:szCs w:val="20"/>
        </w:rPr>
        <w:t xml:space="preserve">  </w:t>
      </w:r>
      <w:r w:rsidR="007F2408" w:rsidRPr="00F820E2">
        <w:rPr>
          <w:rFonts w:ascii="Century Gothic" w:hAnsi="Century Gothic" w:cs="Arial"/>
          <w:color w:val="auto"/>
          <w:sz w:val="20"/>
          <w:szCs w:val="20"/>
        </w:rPr>
        <w:t xml:space="preserve">Cllr Argyle on </w:t>
      </w:r>
      <w:r w:rsidR="00DE18E8" w:rsidRPr="00F820E2">
        <w:rPr>
          <w:rFonts w:ascii="Century Gothic" w:hAnsi="Century Gothic" w:cs="Arial"/>
          <w:color w:val="auto"/>
          <w:sz w:val="20"/>
          <w:szCs w:val="20"/>
        </w:rPr>
        <w:t>painting the flat</w:t>
      </w:r>
    </w:p>
    <w:p w14:paraId="5689C20E" w14:textId="77777777" w:rsidR="00AB7ECF" w:rsidRPr="00F820E2" w:rsidRDefault="005E68B9" w:rsidP="005E68B9">
      <w:pPr>
        <w:rPr>
          <w:rFonts w:ascii="Century Gothic" w:hAnsi="Century Gothic" w:cs="Arial"/>
          <w:color w:val="auto"/>
          <w:sz w:val="20"/>
          <w:szCs w:val="20"/>
        </w:rPr>
      </w:pPr>
      <w:r w:rsidRPr="00F820E2">
        <w:rPr>
          <w:rFonts w:ascii="Century Gothic" w:hAnsi="Century Gothic" w:cs="Arial"/>
          <w:color w:val="auto"/>
          <w:sz w:val="20"/>
          <w:szCs w:val="20"/>
        </w:rPr>
        <w:t>b)  To declare any Disclosable Pecuniary Interests in items on the agenda and their nature.</w:t>
      </w:r>
      <w:r w:rsidR="00C54F5A" w:rsidRPr="00F820E2">
        <w:rPr>
          <w:rFonts w:ascii="Century Gothic" w:hAnsi="Century Gothic" w:cs="Arial"/>
          <w:color w:val="auto"/>
          <w:sz w:val="20"/>
          <w:szCs w:val="20"/>
        </w:rPr>
        <w:t xml:space="preserve">  </w:t>
      </w:r>
    </w:p>
    <w:p w14:paraId="7DE67324" w14:textId="77777777" w:rsidR="005E68B9" w:rsidRPr="00F820E2" w:rsidRDefault="005E68B9" w:rsidP="005E68B9">
      <w:pPr>
        <w:rPr>
          <w:rFonts w:ascii="Century Gothic" w:hAnsi="Century Gothic" w:cs="Arial"/>
          <w:color w:val="auto"/>
          <w:sz w:val="20"/>
          <w:szCs w:val="20"/>
        </w:rPr>
      </w:pPr>
      <w:r w:rsidRPr="00F820E2">
        <w:rPr>
          <w:rFonts w:ascii="Century Gothic" w:hAnsi="Century Gothic" w:cs="Arial"/>
          <w:color w:val="auto"/>
          <w:sz w:val="20"/>
          <w:szCs w:val="20"/>
        </w:rPr>
        <w:t>c)  To declare any Other Disclosable Interests in items on the agenda and their nature.</w:t>
      </w:r>
      <w:r w:rsidR="00C54F5A" w:rsidRPr="00F820E2">
        <w:rPr>
          <w:rFonts w:ascii="Century Gothic" w:hAnsi="Century Gothic" w:cs="Arial"/>
          <w:color w:val="auto"/>
          <w:sz w:val="20"/>
          <w:szCs w:val="20"/>
        </w:rPr>
        <w:t xml:space="preserve">  None</w:t>
      </w:r>
    </w:p>
    <w:p w14:paraId="0CDC270A" w14:textId="77777777" w:rsidR="0037120C" w:rsidRPr="00F820E2" w:rsidRDefault="005E68B9" w:rsidP="0037120C">
      <w:pPr>
        <w:tabs>
          <w:tab w:val="left" w:pos="284"/>
        </w:tabs>
        <w:rPr>
          <w:rFonts w:ascii="Century Gothic" w:hAnsi="Century Gothic" w:cs="Arial"/>
          <w:color w:val="auto"/>
          <w:sz w:val="20"/>
          <w:szCs w:val="20"/>
        </w:rPr>
      </w:pPr>
      <w:r w:rsidRPr="00F820E2">
        <w:rPr>
          <w:rFonts w:ascii="Century Gothic" w:hAnsi="Century Gothic" w:cs="Arial"/>
          <w:color w:val="auto"/>
          <w:sz w:val="20"/>
          <w:szCs w:val="20"/>
        </w:rPr>
        <w:t xml:space="preserve">d)  Written requests for the council to grant a dispensation (S33 of the Localism Act 2011) </w:t>
      </w:r>
      <w:r w:rsidR="00C54F5A" w:rsidRPr="00F820E2">
        <w:rPr>
          <w:rFonts w:ascii="Century Gothic" w:hAnsi="Century Gothic" w:cs="Arial"/>
          <w:color w:val="auto"/>
          <w:sz w:val="20"/>
          <w:szCs w:val="20"/>
        </w:rPr>
        <w:t>None</w:t>
      </w:r>
    </w:p>
    <w:p w14:paraId="74D260F4" w14:textId="77777777" w:rsidR="005E68B9" w:rsidRPr="00F820E2" w:rsidRDefault="005E68B9" w:rsidP="0037120C">
      <w:pPr>
        <w:tabs>
          <w:tab w:val="left" w:pos="284"/>
        </w:tabs>
        <w:rPr>
          <w:rFonts w:ascii="Century Gothic" w:hAnsi="Century Gothic" w:cs="Arial"/>
          <w:color w:val="auto"/>
          <w:sz w:val="20"/>
          <w:szCs w:val="20"/>
        </w:rPr>
      </w:pPr>
      <w:r w:rsidRPr="00F820E2">
        <w:rPr>
          <w:rFonts w:ascii="Century Gothic" w:hAnsi="Century Gothic" w:cs="Arial"/>
          <w:color w:val="auto"/>
          <w:sz w:val="20"/>
          <w:szCs w:val="20"/>
        </w:rPr>
        <w:t>Councillors who have declared a Disclosable Pecuniary Int</w:t>
      </w:r>
      <w:r w:rsidR="0037120C" w:rsidRPr="00F820E2">
        <w:rPr>
          <w:rFonts w:ascii="Century Gothic" w:hAnsi="Century Gothic" w:cs="Arial"/>
          <w:color w:val="auto"/>
          <w:sz w:val="20"/>
          <w:szCs w:val="20"/>
        </w:rPr>
        <w:t xml:space="preserve">erest, or an Other Disclosable </w:t>
      </w:r>
      <w:r w:rsidRPr="00F820E2">
        <w:rPr>
          <w:rFonts w:ascii="Century Gothic" w:hAnsi="Century Gothic" w:cs="Arial"/>
          <w:color w:val="auto"/>
          <w:sz w:val="20"/>
          <w:szCs w:val="20"/>
        </w:rPr>
        <w:t xml:space="preserve"> Interest which falls within the terms of paragraph 12(4) (b) of the code of condu</w:t>
      </w:r>
      <w:r w:rsidR="000B7DCD" w:rsidRPr="00F820E2">
        <w:rPr>
          <w:rFonts w:ascii="Century Gothic" w:hAnsi="Century Gothic" w:cs="Arial"/>
          <w:color w:val="auto"/>
          <w:sz w:val="20"/>
          <w:szCs w:val="20"/>
        </w:rPr>
        <w:t xml:space="preserve">ct, must leave the room for the </w:t>
      </w:r>
      <w:r w:rsidRPr="00F820E2">
        <w:rPr>
          <w:rFonts w:ascii="Century Gothic" w:hAnsi="Century Gothic" w:cs="Arial"/>
          <w:color w:val="auto"/>
          <w:sz w:val="20"/>
          <w:szCs w:val="20"/>
        </w:rPr>
        <w:t>relevant items.</w:t>
      </w:r>
    </w:p>
    <w:p w14:paraId="45DE64EE" w14:textId="77777777" w:rsidR="001F3DFD" w:rsidRPr="00F820E2" w:rsidRDefault="005E68B9" w:rsidP="0037120C">
      <w:pPr>
        <w:rPr>
          <w:rFonts w:ascii="Century Gothic" w:hAnsi="Century Gothic" w:cs="Arial"/>
          <w:color w:val="auto"/>
          <w:sz w:val="20"/>
          <w:szCs w:val="20"/>
        </w:rPr>
      </w:pPr>
      <w:r w:rsidRPr="00F820E2">
        <w:rPr>
          <w:rFonts w:ascii="Century Gothic" w:hAnsi="Century Gothic" w:cs="Arial"/>
          <w:color w:val="auto"/>
          <w:sz w:val="20"/>
          <w:szCs w:val="20"/>
        </w:rPr>
        <w:t>Failure to register or declare a Disclosable Pecuni</w:t>
      </w:r>
      <w:r w:rsidR="0037120C" w:rsidRPr="00F820E2">
        <w:rPr>
          <w:rFonts w:ascii="Century Gothic" w:hAnsi="Century Gothic" w:cs="Arial"/>
          <w:color w:val="auto"/>
          <w:sz w:val="20"/>
          <w:szCs w:val="20"/>
        </w:rPr>
        <w:t xml:space="preserve">ary Interest may result in the </w:t>
      </w:r>
      <w:r w:rsidR="00C06988" w:rsidRPr="00F820E2">
        <w:rPr>
          <w:rFonts w:ascii="Century Gothic" w:hAnsi="Century Gothic" w:cs="Arial"/>
          <w:color w:val="auto"/>
          <w:sz w:val="20"/>
          <w:szCs w:val="20"/>
        </w:rPr>
        <w:t xml:space="preserve">commission of a criminal </w:t>
      </w:r>
      <w:r w:rsidRPr="00F820E2">
        <w:rPr>
          <w:rFonts w:ascii="Century Gothic" w:hAnsi="Century Gothic" w:cs="Arial"/>
          <w:color w:val="auto"/>
          <w:sz w:val="20"/>
          <w:szCs w:val="20"/>
        </w:rPr>
        <w:t>offence.</w:t>
      </w:r>
    </w:p>
    <w:tbl>
      <w:tblPr>
        <w:tblW w:w="10072" w:type="dxa"/>
        <w:tblInd w:w="5" w:type="dxa"/>
        <w:shd w:val="clear" w:color="auto" w:fill="FFFFFF"/>
        <w:tblLayout w:type="fixed"/>
        <w:tblLook w:val="0000" w:firstRow="0" w:lastRow="0" w:firstColumn="0" w:lastColumn="0" w:noHBand="0" w:noVBand="0"/>
      </w:tblPr>
      <w:tblGrid>
        <w:gridCol w:w="10072"/>
      </w:tblGrid>
      <w:tr w:rsidR="005E68B9" w:rsidRPr="00F820E2" w14:paraId="5636D9DA" w14:textId="77777777"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14:paraId="7FD2D4B3" w14:textId="4E633457" w:rsidR="001F3DFD" w:rsidRPr="00F820E2" w:rsidRDefault="00391FC2" w:rsidP="00DE18E8">
            <w:pPr>
              <w:jc w:val="center"/>
              <w:rPr>
                <w:rFonts w:ascii="Century Gothic" w:hAnsi="Century Gothic" w:cs="Arial"/>
                <w:color w:val="auto"/>
                <w:sz w:val="20"/>
                <w:szCs w:val="20"/>
              </w:rPr>
            </w:pPr>
            <w:r w:rsidRPr="00F820E2">
              <w:rPr>
                <w:rFonts w:ascii="Century Gothic" w:hAnsi="Century Gothic" w:cs="Arial"/>
                <w:color w:val="auto"/>
                <w:sz w:val="20"/>
                <w:szCs w:val="20"/>
              </w:rPr>
              <w:t>The meeting opened @ 7.30</w:t>
            </w:r>
            <w:r w:rsidR="00C54F5A" w:rsidRPr="00F820E2">
              <w:rPr>
                <w:rFonts w:ascii="Century Gothic" w:hAnsi="Century Gothic" w:cs="Arial"/>
                <w:color w:val="auto"/>
                <w:sz w:val="20"/>
                <w:szCs w:val="20"/>
              </w:rPr>
              <w:t xml:space="preserve"> pm</w:t>
            </w:r>
          </w:p>
        </w:tc>
      </w:tr>
    </w:tbl>
    <w:p w14:paraId="11505FBB" w14:textId="77777777" w:rsidR="001F3DFD" w:rsidRPr="00F820E2" w:rsidRDefault="001F3DFD" w:rsidP="001F3DFD">
      <w:pPr>
        <w:rPr>
          <w:rFonts w:ascii="Century Gothic" w:hAnsi="Century Gothic" w:cs="Arial"/>
          <w:color w:val="auto"/>
          <w:sz w:val="20"/>
          <w:szCs w:val="20"/>
        </w:rPr>
      </w:pPr>
    </w:p>
    <w:p w14:paraId="5375531D" w14:textId="5D07A9F0" w:rsidR="00413120" w:rsidRPr="00F820E2" w:rsidRDefault="001F3DFD" w:rsidP="005629D4">
      <w:pPr>
        <w:pStyle w:val="ListParagraph"/>
        <w:numPr>
          <w:ilvl w:val="0"/>
          <w:numId w:val="21"/>
        </w:numPr>
        <w:tabs>
          <w:tab w:val="left" w:pos="567"/>
          <w:tab w:val="left" w:pos="3705"/>
        </w:tabs>
        <w:ind w:hanging="720"/>
        <w:rPr>
          <w:rFonts w:ascii="Century Gothic" w:hAnsi="Century Gothic" w:cs="Arial"/>
          <w:color w:val="auto"/>
          <w:sz w:val="20"/>
          <w:szCs w:val="20"/>
        </w:rPr>
      </w:pPr>
      <w:r w:rsidRPr="00F820E2">
        <w:rPr>
          <w:rFonts w:ascii="Century Gothic" w:hAnsi="Century Gothic" w:cs="Arial"/>
          <w:color w:val="auto"/>
          <w:sz w:val="20"/>
          <w:szCs w:val="20"/>
        </w:rPr>
        <w:t xml:space="preserve">The minutes of the meeting held </w:t>
      </w:r>
      <w:r w:rsidR="00DE18E8" w:rsidRPr="00F820E2">
        <w:rPr>
          <w:rFonts w:ascii="Century Gothic" w:hAnsi="Century Gothic" w:cs="Arial"/>
          <w:color w:val="auto"/>
          <w:sz w:val="20"/>
          <w:szCs w:val="20"/>
        </w:rPr>
        <w:t>in October</w:t>
      </w:r>
      <w:r w:rsidR="007F2408" w:rsidRPr="00F820E2">
        <w:rPr>
          <w:rFonts w:ascii="Century Gothic" w:hAnsi="Century Gothic" w:cs="Arial"/>
          <w:color w:val="auto"/>
          <w:sz w:val="20"/>
          <w:szCs w:val="20"/>
        </w:rPr>
        <w:t xml:space="preserve"> </w:t>
      </w:r>
      <w:r w:rsidR="00CA24F3" w:rsidRPr="00F820E2">
        <w:rPr>
          <w:rFonts w:ascii="Century Gothic" w:hAnsi="Century Gothic" w:cs="Arial"/>
          <w:color w:val="auto"/>
          <w:sz w:val="20"/>
          <w:szCs w:val="20"/>
        </w:rPr>
        <w:t>were signed</w:t>
      </w:r>
      <w:r w:rsidR="00DE18E8" w:rsidRPr="00F820E2">
        <w:rPr>
          <w:rFonts w:ascii="Century Gothic" w:hAnsi="Century Gothic" w:cs="Arial"/>
          <w:color w:val="auto"/>
          <w:sz w:val="20"/>
          <w:szCs w:val="20"/>
        </w:rPr>
        <w:t xml:space="preserve"> and true and correct</w:t>
      </w:r>
    </w:p>
    <w:p w14:paraId="6D4721EB" w14:textId="77777777" w:rsidR="00141BC7" w:rsidRPr="00F820E2" w:rsidRDefault="00141BC7" w:rsidP="00141BC7">
      <w:pPr>
        <w:pStyle w:val="ListParagraph"/>
        <w:tabs>
          <w:tab w:val="left" w:pos="567"/>
          <w:tab w:val="left" w:pos="3705"/>
        </w:tabs>
        <w:rPr>
          <w:rFonts w:ascii="Century Gothic" w:hAnsi="Century Gothic" w:cs="Arial"/>
          <w:color w:val="auto"/>
          <w:sz w:val="20"/>
          <w:szCs w:val="20"/>
        </w:rPr>
      </w:pPr>
    </w:p>
    <w:p w14:paraId="1B91D56C" w14:textId="571C5097" w:rsidR="00DE18E8" w:rsidRPr="00F820E2" w:rsidRDefault="00DE18E8" w:rsidP="00F820E2">
      <w:pPr>
        <w:pStyle w:val="ListParagraph"/>
        <w:numPr>
          <w:ilvl w:val="0"/>
          <w:numId w:val="21"/>
        </w:numPr>
        <w:tabs>
          <w:tab w:val="left" w:pos="0"/>
          <w:tab w:val="left" w:pos="567"/>
        </w:tabs>
        <w:ind w:left="0" w:firstLine="0"/>
        <w:rPr>
          <w:rFonts w:ascii="Century Gothic" w:hAnsi="Century Gothic" w:cs="Arial"/>
          <w:color w:val="auto"/>
          <w:sz w:val="20"/>
          <w:szCs w:val="20"/>
        </w:rPr>
      </w:pPr>
      <w:r w:rsidRPr="00F820E2">
        <w:rPr>
          <w:rFonts w:ascii="Century Gothic" w:hAnsi="Century Gothic" w:cs="Arial"/>
          <w:b/>
          <w:color w:val="auto"/>
          <w:sz w:val="20"/>
          <w:szCs w:val="20"/>
        </w:rPr>
        <w:t>Councillor Vacancy</w:t>
      </w:r>
      <w:r w:rsidRPr="00F820E2">
        <w:rPr>
          <w:rFonts w:ascii="Century Gothic" w:hAnsi="Century Gothic" w:cs="Arial"/>
          <w:color w:val="auto"/>
          <w:sz w:val="20"/>
          <w:szCs w:val="20"/>
        </w:rPr>
        <w:t xml:space="preserve">. </w:t>
      </w:r>
      <w:r w:rsidR="00F820E2">
        <w:rPr>
          <w:rFonts w:ascii="Century Gothic" w:hAnsi="Century Gothic" w:cs="Arial"/>
          <w:color w:val="auto"/>
          <w:sz w:val="20"/>
          <w:szCs w:val="20"/>
        </w:rPr>
        <w:t xml:space="preserve">    </w:t>
      </w:r>
      <w:r w:rsidRPr="00F820E2">
        <w:rPr>
          <w:rFonts w:ascii="Century Gothic" w:hAnsi="Century Gothic" w:cs="Arial"/>
          <w:color w:val="auto"/>
          <w:sz w:val="20"/>
          <w:szCs w:val="20"/>
        </w:rPr>
        <w:t>This was a tough decision as both candidates</w:t>
      </w:r>
      <w:r w:rsidR="00F820E2">
        <w:rPr>
          <w:rFonts w:ascii="Century Gothic" w:hAnsi="Century Gothic" w:cs="Arial"/>
          <w:color w:val="auto"/>
          <w:sz w:val="20"/>
          <w:szCs w:val="20"/>
        </w:rPr>
        <w:t xml:space="preserve"> were equally capable of taking </w:t>
      </w:r>
      <w:r w:rsidRPr="00F820E2">
        <w:rPr>
          <w:rFonts w:ascii="Century Gothic" w:hAnsi="Century Gothic" w:cs="Arial"/>
          <w:color w:val="auto"/>
          <w:sz w:val="20"/>
          <w:szCs w:val="20"/>
        </w:rPr>
        <w:t xml:space="preserve">the seat.  A  paper vote was held and Mrs Angela Robertson was unamously voted onto the Parish Council.  Clerk to send past emails and Declaration Forms to AR.  It was noted that Cllr Mills sent in a paper ballot which was not accepted and Cllr Tucker arrived </w:t>
      </w:r>
      <w:r w:rsidR="00141BC7" w:rsidRPr="00F820E2">
        <w:rPr>
          <w:rFonts w:ascii="Century Gothic" w:hAnsi="Century Gothic" w:cs="Arial"/>
          <w:color w:val="auto"/>
          <w:sz w:val="20"/>
          <w:szCs w:val="20"/>
        </w:rPr>
        <w:t>late for the meeting, missing the Councillor voting.</w:t>
      </w:r>
    </w:p>
    <w:p w14:paraId="25FAA4D2" w14:textId="77777777" w:rsidR="00DE18E8" w:rsidRPr="00F820E2" w:rsidRDefault="00DE18E8" w:rsidP="00141BC7">
      <w:pPr>
        <w:pStyle w:val="ListParagraph"/>
        <w:tabs>
          <w:tab w:val="left" w:pos="0"/>
          <w:tab w:val="left" w:pos="3705"/>
        </w:tabs>
        <w:ind w:left="0"/>
        <w:rPr>
          <w:rFonts w:ascii="Century Gothic" w:hAnsi="Century Gothic" w:cs="Arial"/>
          <w:color w:val="auto"/>
          <w:sz w:val="20"/>
          <w:szCs w:val="20"/>
        </w:rPr>
      </w:pPr>
    </w:p>
    <w:p w14:paraId="7BF0EE5B" w14:textId="38B0B1FB" w:rsidR="00DE18E8" w:rsidRPr="00F820E2" w:rsidRDefault="00DE18E8" w:rsidP="00DE18E8">
      <w:pPr>
        <w:pStyle w:val="ListParagraph"/>
        <w:numPr>
          <w:ilvl w:val="0"/>
          <w:numId w:val="21"/>
        </w:numPr>
        <w:tabs>
          <w:tab w:val="left" w:pos="3705"/>
        </w:tabs>
        <w:spacing w:after="0"/>
        <w:ind w:left="567" w:hanging="567"/>
        <w:rPr>
          <w:rFonts w:ascii="Century Gothic" w:hAnsi="Century Gothic" w:cs="Arial"/>
          <w:sz w:val="20"/>
          <w:szCs w:val="20"/>
        </w:rPr>
      </w:pPr>
      <w:r w:rsidRPr="00F820E2">
        <w:rPr>
          <w:rFonts w:ascii="Century Gothic" w:hAnsi="Century Gothic" w:cs="Arial"/>
          <w:sz w:val="20"/>
          <w:szCs w:val="20"/>
        </w:rPr>
        <w:t>The Parish Council granted the Stoneland Trust Commit</w:t>
      </w:r>
      <w:r w:rsidR="00F820E2">
        <w:rPr>
          <w:rFonts w:ascii="Century Gothic" w:hAnsi="Century Gothic" w:cs="Arial"/>
          <w:sz w:val="20"/>
          <w:szCs w:val="20"/>
        </w:rPr>
        <w:t xml:space="preserve">tee permission to elect a new </w:t>
      </w:r>
      <w:r w:rsidRPr="00F820E2">
        <w:rPr>
          <w:rFonts w:ascii="Century Gothic" w:hAnsi="Century Gothic" w:cs="Arial"/>
          <w:sz w:val="20"/>
          <w:szCs w:val="20"/>
        </w:rPr>
        <w:t xml:space="preserve"> trustee</w:t>
      </w:r>
    </w:p>
    <w:p w14:paraId="64F5051A" w14:textId="77777777" w:rsidR="00DE18E8" w:rsidRPr="00F820E2" w:rsidRDefault="00DE18E8" w:rsidP="00DE18E8">
      <w:pPr>
        <w:tabs>
          <w:tab w:val="left" w:pos="567"/>
          <w:tab w:val="left" w:pos="3705"/>
        </w:tabs>
        <w:rPr>
          <w:rFonts w:ascii="Century Gothic" w:hAnsi="Century Gothic" w:cs="Arial"/>
          <w:sz w:val="20"/>
          <w:szCs w:val="20"/>
        </w:rPr>
      </w:pPr>
    </w:p>
    <w:p w14:paraId="26D1B3F4" w14:textId="11B0AC78" w:rsidR="00DE18E8" w:rsidRPr="00F820E2" w:rsidRDefault="00141BC7" w:rsidP="00DE18E8">
      <w:pPr>
        <w:tabs>
          <w:tab w:val="left" w:pos="567"/>
          <w:tab w:val="left" w:pos="3705"/>
        </w:tabs>
        <w:rPr>
          <w:rFonts w:ascii="Century Gothic" w:hAnsi="Century Gothic" w:cs="Arial"/>
          <w:color w:val="auto"/>
          <w:sz w:val="20"/>
          <w:szCs w:val="20"/>
        </w:rPr>
      </w:pPr>
      <w:r w:rsidRPr="00F820E2">
        <w:rPr>
          <w:rFonts w:ascii="Century Gothic" w:hAnsi="Century Gothic" w:cs="Arial"/>
          <w:b/>
          <w:sz w:val="20"/>
          <w:szCs w:val="20"/>
        </w:rPr>
        <w:t>6</w:t>
      </w:r>
      <w:r w:rsidR="00DE18E8" w:rsidRPr="00F820E2">
        <w:rPr>
          <w:rFonts w:ascii="Century Gothic" w:hAnsi="Century Gothic" w:cs="Arial"/>
          <w:b/>
          <w:sz w:val="20"/>
          <w:szCs w:val="20"/>
        </w:rPr>
        <w:t>.</w:t>
      </w:r>
      <w:r w:rsidR="00DE18E8" w:rsidRPr="00F820E2">
        <w:rPr>
          <w:rFonts w:ascii="Century Gothic" w:hAnsi="Century Gothic" w:cs="Arial"/>
          <w:b/>
          <w:sz w:val="20"/>
          <w:szCs w:val="20"/>
        </w:rPr>
        <w:tab/>
      </w:r>
      <w:r w:rsidR="00DE18E8" w:rsidRPr="00F820E2">
        <w:rPr>
          <w:rFonts w:ascii="Century Gothic" w:hAnsi="Century Gothic" w:cs="Arial"/>
          <w:b/>
          <w:color w:val="auto"/>
          <w:sz w:val="20"/>
          <w:szCs w:val="20"/>
        </w:rPr>
        <w:t>District and County Councillors’</w:t>
      </w:r>
      <w:r w:rsidR="00DE18E8" w:rsidRPr="00F820E2">
        <w:rPr>
          <w:rFonts w:ascii="Century Gothic" w:hAnsi="Century Gothic" w:cs="Arial"/>
          <w:color w:val="auto"/>
          <w:sz w:val="20"/>
          <w:szCs w:val="20"/>
        </w:rPr>
        <w:t xml:space="preserve"> </w:t>
      </w:r>
      <w:r w:rsidR="00DE18E8" w:rsidRPr="00F820E2">
        <w:rPr>
          <w:rFonts w:ascii="Century Gothic" w:hAnsi="Century Gothic" w:cs="Arial"/>
          <w:b/>
          <w:color w:val="auto"/>
          <w:sz w:val="20"/>
          <w:szCs w:val="20"/>
        </w:rPr>
        <w:t>reports:</w:t>
      </w:r>
      <w:r w:rsidR="00DE18E8" w:rsidRPr="00F820E2">
        <w:rPr>
          <w:rFonts w:ascii="Century Gothic" w:hAnsi="Century Gothic" w:cs="Arial"/>
          <w:color w:val="auto"/>
          <w:sz w:val="20"/>
          <w:szCs w:val="20"/>
        </w:rPr>
        <w:t xml:space="preserve"> for information. (Items raised for decision will appear on the agenda for the next meeting.)</w:t>
      </w:r>
    </w:p>
    <w:p w14:paraId="4B0E358B" w14:textId="6DA8C691" w:rsidR="00DE18E8" w:rsidRPr="00F820E2" w:rsidRDefault="00B27FE2" w:rsidP="00141BC7">
      <w:pPr>
        <w:rPr>
          <w:rFonts w:ascii="Century Gothic" w:hAnsi="Century Gothic" w:cs="Arial"/>
          <w:color w:val="auto"/>
          <w:sz w:val="20"/>
          <w:szCs w:val="20"/>
        </w:rPr>
      </w:pPr>
      <w:r w:rsidRPr="00F820E2">
        <w:rPr>
          <w:rFonts w:ascii="Century Gothic" w:hAnsi="Century Gothic" w:cs="Arial"/>
          <w:color w:val="auto"/>
          <w:sz w:val="20"/>
          <w:szCs w:val="20"/>
        </w:rPr>
        <w:t>County Cou</w:t>
      </w:r>
      <w:r w:rsidR="00F820E2">
        <w:rPr>
          <w:rFonts w:ascii="Century Gothic" w:hAnsi="Century Gothic" w:cs="Arial"/>
          <w:color w:val="auto"/>
          <w:sz w:val="20"/>
          <w:szCs w:val="20"/>
        </w:rPr>
        <w:t>n</w:t>
      </w:r>
      <w:r w:rsidRPr="00F820E2">
        <w:rPr>
          <w:rFonts w:ascii="Century Gothic" w:hAnsi="Century Gothic" w:cs="Arial"/>
          <w:color w:val="auto"/>
          <w:sz w:val="20"/>
          <w:szCs w:val="20"/>
        </w:rPr>
        <w:t>cillor spoke to the Parish Council about the Northern  Link, it was agreed that the PC would adopt the proposal below and the clerk would send a letter along these grounds to Wychavon</w:t>
      </w:r>
    </w:p>
    <w:p w14:paraId="7B28ECEF" w14:textId="77777777" w:rsidR="00DE18E8" w:rsidRPr="00F820E2" w:rsidRDefault="00DE18E8" w:rsidP="00DE18E8">
      <w:pPr>
        <w:ind w:left="540" w:hanging="540"/>
        <w:rPr>
          <w:rFonts w:ascii="Century Gothic" w:hAnsi="Century Gothic" w:cs="Arial"/>
          <w:b/>
          <w:color w:val="auto"/>
          <w:sz w:val="20"/>
          <w:szCs w:val="20"/>
        </w:rPr>
      </w:pPr>
      <w:r w:rsidRPr="00F820E2">
        <w:rPr>
          <w:rFonts w:ascii="Century Gothic" w:hAnsi="Century Gothic" w:cs="Arial"/>
          <w:b/>
          <w:color w:val="auto"/>
          <w:sz w:val="20"/>
          <w:szCs w:val="20"/>
        </w:rPr>
        <w:t>VITAL FOR GROWTH AND VITAL FOR THE FUTURE!!</w:t>
      </w:r>
    </w:p>
    <w:p w14:paraId="6C168C0D" w14:textId="77777777" w:rsidR="00DE18E8" w:rsidRPr="00F820E2" w:rsidRDefault="00DE18E8" w:rsidP="00DE18E8">
      <w:pPr>
        <w:jc w:val="both"/>
        <w:rPr>
          <w:rFonts w:ascii="Century Gothic" w:hAnsi="Century Gothic" w:cs="Arial"/>
          <w:color w:val="auto"/>
          <w:sz w:val="20"/>
          <w:szCs w:val="20"/>
        </w:rPr>
      </w:pPr>
      <w:r w:rsidRPr="00F820E2">
        <w:rPr>
          <w:rFonts w:ascii="Century Gothic" w:hAnsi="Century Gothic" w:cs="Arial"/>
          <w:color w:val="auto"/>
          <w:sz w:val="20"/>
          <w:szCs w:val="20"/>
        </w:rPr>
        <w:t>Pershore Town Council and the Parish Councils of: Bishampton and Throckmorton, Hill and Moor, Pinvin, and Wyre Piddle (the “Councils”) have come together in strong support for the construction of the Northern Link road and railway bridge. This vital strategic infrastructure project connecting Pershore Town with the A44 must be constructed at the earliest possible time and in advance of the major residential and employment use developments within Pershore and the Villages.</w:t>
      </w:r>
    </w:p>
    <w:p w14:paraId="3807B90C" w14:textId="77777777" w:rsidR="00DE18E8" w:rsidRPr="00F820E2" w:rsidRDefault="00DE18E8" w:rsidP="00DE18E8">
      <w:pPr>
        <w:jc w:val="both"/>
        <w:rPr>
          <w:rFonts w:ascii="Century Gothic" w:hAnsi="Century Gothic" w:cs="Arial"/>
          <w:color w:val="auto"/>
          <w:sz w:val="20"/>
          <w:szCs w:val="20"/>
        </w:rPr>
      </w:pPr>
      <w:r w:rsidRPr="00F820E2">
        <w:rPr>
          <w:rFonts w:ascii="Century Gothic" w:hAnsi="Century Gothic" w:cs="Arial"/>
          <w:color w:val="auto"/>
          <w:sz w:val="20"/>
          <w:szCs w:val="20"/>
        </w:rPr>
        <w:t>The Councils further believe there needs to be an overall strategic approach to the Northern Link that considers the future and the economic health of the area. The Northern Link is a sustainable project and the necessary requirements are in place to enable an early implementation of the scheme.</w:t>
      </w:r>
    </w:p>
    <w:p w14:paraId="1B52D19C" w14:textId="77777777" w:rsidR="00DE18E8" w:rsidRPr="00F820E2" w:rsidRDefault="00DE18E8" w:rsidP="00DE18E8">
      <w:pPr>
        <w:ind w:left="-1080"/>
        <w:jc w:val="both"/>
        <w:rPr>
          <w:rFonts w:ascii="Century Gothic" w:hAnsi="Century Gothic" w:cs="Arial"/>
          <w:color w:val="auto"/>
          <w:sz w:val="20"/>
          <w:szCs w:val="20"/>
        </w:rPr>
      </w:pPr>
    </w:p>
    <w:p w14:paraId="534015C1" w14:textId="77777777" w:rsidR="00DE18E8" w:rsidRPr="00F820E2" w:rsidRDefault="00DE18E8" w:rsidP="00DE18E8">
      <w:pPr>
        <w:jc w:val="both"/>
        <w:rPr>
          <w:rFonts w:ascii="Century Gothic" w:hAnsi="Century Gothic" w:cs="Arial"/>
          <w:color w:val="auto"/>
          <w:sz w:val="20"/>
          <w:szCs w:val="20"/>
        </w:rPr>
      </w:pPr>
      <w:r w:rsidRPr="00F820E2">
        <w:rPr>
          <w:rFonts w:ascii="Century Gothic" w:hAnsi="Century Gothic" w:cs="Arial"/>
          <w:color w:val="auto"/>
          <w:sz w:val="20"/>
          <w:szCs w:val="20"/>
        </w:rPr>
        <w:t>The cumulative impact of all the residential and employment use projects must be considered together rather than on a piecemeal basis. Such consideration must include the impact of traffic on all approaches to and from Pershore and the Villages in particular Station Road, High Street, Terrace Road, Wyre Road, Wyre Hill and the Pinvin Crossroads. The Councils look to the developers to make significant contributions towards the construction of the Northern Link project.</w:t>
      </w:r>
    </w:p>
    <w:p w14:paraId="5C8F5CE9" w14:textId="77777777" w:rsidR="00DE18E8" w:rsidRPr="00F820E2" w:rsidRDefault="00DE18E8" w:rsidP="00DE18E8">
      <w:pPr>
        <w:ind w:left="-1080"/>
        <w:jc w:val="both"/>
        <w:rPr>
          <w:rFonts w:ascii="Century Gothic" w:hAnsi="Century Gothic" w:cs="Arial"/>
          <w:color w:val="auto"/>
          <w:sz w:val="20"/>
          <w:szCs w:val="20"/>
        </w:rPr>
      </w:pPr>
    </w:p>
    <w:p w14:paraId="02EC41A5" w14:textId="77777777" w:rsidR="00DE18E8" w:rsidRPr="00F820E2" w:rsidRDefault="00DE18E8" w:rsidP="00DE18E8">
      <w:pPr>
        <w:ind w:left="-1080" w:firstLine="1080"/>
        <w:jc w:val="both"/>
        <w:rPr>
          <w:rFonts w:ascii="Century Gothic" w:hAnsi="Century Gothic" w:cs="Arial"/>
          <w:color w:val="auto"/>
          <w:sz w:val="20"/>
          <w:szCs w:val="20"/>
        </w:rPr>
      </w:pPr>
      <w:r w:rsidRPr="00F820E2">
        <w:rPr>
          <w:rFonts w:ascii="Century Gothic" w:hAnsi="Century Gothic" w:cs="Arial"/>
          <w:color w:val="auto"/>
          <w:sz w:val="20"/>
          <w:szCs w:val="20"/>
        </w:rPr>
        <w:t>Without the Northern Link the Councils have serious concerns about:-</w:t>
      </w:r>
    </w:p>
    <w:p w14:paraId="3C9F191B" w14:textId="77777777" w:rsidR="00DE18E8" w:rsidRPr="00F820E2" w:rsidRDefault="00DE18E8" w:rsidP="00DE18E8">
      <w:pPr>
        <w:ind w:left="-1080"/>
        <w:jc w:val="both"/>
        <w:rPr>
          <w:rFonts w:ascii="Century Gothic" w:hAnsi="Century Gothic" w:cs="Arial"/>
          <w:color w:val="auto"/>
          <w:sz w:val="20"/>
          <w:szCs w:val="20"/>
        </w:rPr>
      </w:pPr>
    </w:p>
    <w:p w14:paraId="3E92E333" w14:textId="77777777" w:rsidR="00DE18E8" w:rsidRPr="00F820E2" w:rsidRDefault="00DE18E8" w:rsidP="00DE18E8">
      <w:pPr>
        <w:numPr>
          <w:ilvl w:val="0"/>
          <w:numId w:val="32"/>
        </w:numPr>
        <w:spacing w:after="0"/>
        <w:jc w:val="both"/>
        <w:rPr>
          <w:rFonts w:ascii="Century Gothic" w:hAnsi="Century Gothic" w:cs="Arial"/>
          <w:color w:val="auto"/>
          <w:sz w:val="20"/>
          <w:szCs w:val="20"/>
        </w:rPr>
      </w:pPr>
      <w:r w:rsidRPr="00F820E2">
        <w:rPr>
          <w:rFonts w:ascii="Century Gothic" w:hAnsi="Century Gothic" w:cs="Arial"/>
          <w:color w:val="auto"/>
          <w:sz w:val="20"/>
          <w:szCs w:val="20"/>
        </w:rPr>
        <w:t xml:space="preserve">People: Safety implications at road junctions. Pedestrians including school children using existing bridges without adequate footway facilities, </w:t>
      </w:r>
    </w:p>
    <w:p w14:paraId="2422E376" w14:textId="77777777" w:rsidR="00DE18E8" w:rsidRPr="00F820E2" w:rsidRDefault="00DE18E8" w:rsidP="00DE18E8">
      <w:pPr>
        <w:numPr>
          <w:ilvl w:val="0"/>
          <w:numId w:val="32"/>
        </w:numPr>
        <w:spacing w:after="0"/>
        <w:jc w:val="both"/>
        <w:rPr>
          <w:rFonts w:ascii="Century Gothic" w:hAnsi="Century Gothic" w:cs="Arial"/>
          <w:color w:val="auto"/>
          <w:sz w:val="20"/>
          <w:szCs w:val="20"/>
        </w:rPr>
      </w:pPr>
      <w:r w:rsidRPr="00F820E2">
        <w:rPr>
          <w:rFonts w:ascii="Century Gothic" w:hAnsi="Century Gothic" w:cs="Arial"/>
          <w:color w:val="auto"/>
          <w:sz w:val="20"/>
          <w:szCs w:val="20"/>
        </w:rPr>
        <w:t xml:space="preserve">Business: Local shops and commercial outlets being stifled through; traffic congestion, delay of deliveries and unable to expand, </w:t>
      </w:r>
    </w:p>
    <w:p w14:paraId="697CE7BA" w14:textId="77777777" w:rsidR="00DE18E8" w:rsidRPr="00F820E2" w:rsidRDefault="00DE18E8" w:rsidP="00DE18E8">
      <w:pPr>
        <w:numPr>
          <w:ilvl w:val="0"/>
          <w:numId w:val="32"/>
        </w:numPr>
        <w:spacing w:after="0"/>
        <w:jc w:val="both"/>
        <w:rPr>
          <w:rFonts w:ascii="Century Gothic" w:hAnsi="Century Gothic" w:cs="Arial"/>
          <w:color w:val="auto"/>
          <w:sz w:val="20"/>
          <w:szCs w:val="20"/>
        </w:rPr>
      </w:pPr>
      <w:r w:rsidRPr="00F820E2">
        <w:rPr>
          <w:rFonts w:ascii="Century Gothic" w:hAnsi="Century Gothic" w:cs="Arial"/>
          <w:color w:val="auto"/>
          <w:sz w:val="20"/>
          <w:szCs w:val="20"/>
        </w:rPr>
        <w:t>Growth: The Town and Villages becoming less attractive and viable to live, work and shop,</w:t>
      </w:r>
    </w:p>
    <w:p w14:paraId="77D2BDCF" w14:textId="77777777" w:rsidR="00DE18E8" w:rsidRPr="00F820E2" w:rsidRDefault="00DE18E8" w:rsidP="00DE18E8">
      <w:pPr>
        <w:numPr>
          <w:ilvl w:val="0"/>
          <w:numId w:val="32"/>
        </w:numPr>
        <w:spacing w:after="0"/>
        <w:jc w:val="both"/>
        <w:rPr>
          <w:rFonts w:ascii="Century Gothic" w:hAnsi="Century Gothic" w:cs="Arial"/>
          <w:color w:val="auto"/>
          <w:sz w:val="20"/>
          <w:szCs w:val="20"/>
        </w:rPr>
      </w:pPr>
      <w:r w:rsidRPr="00F820E2">
        <w:rPr>
          <w:rFonts w:ascii="Century Gothic" w:hAnsi="Century Gothic" w:cs="Arial"/>
          <w:color w:val="auto"/>
          <w:sz w:val="20"/>
          <w:szCs w:val="20"/>
        </w:rPr>
        <w:t>Future: Inherent traffic congestion on the A44 strategic route to the M5 motorway making the area less likely to attract investment.</w:t>
      </w:r>
    </w:p>
    <w:p w14:paraId="6AC895F9" w14:textId="77777777" w:rsidR="00DE18E8" w:rsidRPr="00F820E2" w:rsidRDefault="00DE18E8" w:rsidP="00DE18E8">
      <w:pPr>
        <w:ind w:left="-1020"/>
        <w:jc w:val="both"/>
        <w:rPr>
          <w:rFonts w:ascii="Century Gothic" w:hAnsi="Century Gothic" w:cs="Arial"/>
          <w:color w:val="auto"/>
          <w:sz w:val="20"/>
          <w:szCs w:val="20"/>
        </w:rPr>
      </w:pPr>
    </w:p>
    <w:p w14:paraId="2C2E6154" w14:textId="77777777" w:rsidR="00DE18E8" w:rsidRPr="00F820E2" w:rsidRDefault="00DE18E8" w:rsidP="00DE18E8">
      <w:pPr>
        <w:jc w:val="both"/>
        <w:rPr>
          <w:rFonts w:ascii="Century Gothic" w:hAnsi="Century Gothic" w:cs="Arial"/>
          <w:color w:val="auto"/>
          <w:sz w:val="20"/>
          <w:szCs w:val="20"/>
        </w:rPr>
      </w:pPr>
      <w:r w:rsidRPr="00F820E2">
        <w:rPr>
          <w:rFonts w:ascii="Century Gothic" w:hAnsi="Century Gothic" w:cs="Arial"/>
          <w:color w:val="auto"/>
          <w:sz w:val="20"/>
          <w:szCs w:val="20"/>
        </w:rPr>
        <w:t>The councils concern for the future is that without the pre-emptive construction of this vital strategic infrastructure project there will be serious danger of traffic gridlock at peak times affecting Pershore Town and the Villages</w:t>
      </w:r>
    </w:p>
    <w:p w14:paraId="21EF0270" w14:textId="77777777" w:rsidR="00DE18E8" w:rsidRPr="00F820E2" w:rsidRDefault="00DE18E8" w:rsidP="00DE18E8">
      <w:pPr>
        <w:tabs>
          <w:tab w:val="num" w:pos="360"/>
          <w:tab w:val="left" w:pos="3705"/>
        </w:tabs>
        <w:rPr>
          <w:rFonts w:ascii="Century Gothic" w:hAnsi="Century Gothic" w:cs="Arial"/>
          <w:color w:val="auto"/>
          <w:sz w:val="20"/>
          <w:szCs w:val="20"/>
        </w:rPr>
      </w:pPr>
    </w:p>
    <w:p w14:paraId="693D3F3A" w14:textId="77777777" w:rsidR="00DE18E8" w:rsidRPr="00F820E2" w:rsidRDefault="00DE18E8" w:rsidP="00DE18E8">
      <w:pPr>
        <w:numPr>
          <w:ilvl w:val="0"/>
          <w:numId w:val="30"/>
        </w:numPr>
        <w:tabs>
          <w:tab w:val="left" w:pos="567"/>
        </w:tabs>
        <w:spacing w:after="60"/>
        <w:ind w:hanging="720"/>
        <w:rPr>
          <w:rFonts w:ascii="Century Gothic" w:hAnsi="Century Gothic" w:cs="Arial"/>
          <w:color w:val="auto"/>
          <w:sz w:val="20"/>
          <w:szCs w:val="20"/>
        </w:rPr>
      </w:pPr>
      <w:r w:rsidRPr="00F820E2">
        <w:rPr>
          <w:rFonts w:ascii="Century Gothic" w:hAnsi="Century Gothic" w:cs="Arial"/>
          <w:b/>
          <w:bCs/>
          <w:color w:val="auto"/>
          <w:sz w:val="20"/>
          <w:szCs w:val="20"/>
        </w:rPr>
        <w:t xml:space="preserve">Progress reports: </w:t>
      </w:r>
      <w:r w:rsidRPr="00F820E2">
        <w:rPr>
          <w:rFonts w:ascii="Century Gothic" w:hAnsi="Century Gothic" w:cs="Arial"/>
          <w:bCs/>
          <w:color w:val="auto"/>
          <w:sz w:val="20"/>
          <w:szCs w:val="20"/>
        </w:rPr>
        <w:t>for information &amp; discussion</w:t>
      </w:r>
    </w:p>
    <w:p w14:paraId="6DAF8B47" w14:textId="77777777" w:rsidR="00DE18E8" w:rsidRPr="00F820E2" w:rsidRDefault="00DE18E8" w:rsidP="00F820E2">
      <w:pPr>
        <w:numPr>
          <w:ilvl w:val="1"/>
          <w:numId w:val="21"/>
        </w:numPr>
        <w:tabs>
          <w:tab w:val="num" w:pos="567"/>
          <w:tab w:val="left" w:pos="1134"/>
        </w:tabs>
        <w:spacing w:after="0"/>
        <w:ind w:left="567" w:hanging="567"/>
        <w:rPr>
          <w:rFonts w:ascii="Century Gothic" w:hAnsi="Century Gothic" w:cs="Arial"/>
          <w:color w:val="auto"/>
          <w:sz w:val="20"/>
          <w:szCs w:val="20"/>
        </w:rPr>
      </w:pPr>
      <w:r w:rsidRPr="00F820E2">
        <w:rPr>
          <w:rFonts w:ascii="Century Gothic" w:hAnsi="Century Gothic" w:cs="Arial"/>
          <w:color w:val="auto"/>
          <w:sz w:val="20"/>
          <w:szCs w:val="20"/>
        </w:rPr>
        <w:t xml:space="preserve">To discuss the Village Shop &amp; Post Office </w:t>
      </w:r>
    </w:p>
    <w:p w14:paraId="027F22A0" w14:textId="77777777" w:rsidR="00DE18E8" w:rsidRPr="00F820E2" w:rsidRDefault="00DE18E8" w:rsidP="00F820E2">
      <w:pPr>
        <w:tabs>
          <w:tab w:val="num" w:pos="0"/>
          <w:tab w:val="left" w:pos="3705"/>
        </w:tabs>
        <w:rPr>
          <w:rFonts w:ascii="Century Gothic" w:hAnsi="Century Gothic" w:cs="Arial"/>
          <w:color w:val="auto"/>
          <w:sz w:val="20"/>
          <w:szCs w:val="20"/>
        </w:rPr>
      </w:pPr>
      <w:r w:rsidRPr="00F820E2">
        <w:rPr>
          <w:rFonts w:ascii="Century Gothic" w:hAnsi="Century Gothic" w:cs="Arial"/>
          <w:color w:val="auto"/>
          <w:sz w:val="20"/>
          <w:szCs w:val="20"/>
        </w:rPr>
        <w:t>Due to the Parish Council being concerned that the shop will fail if the shop keeper is to continue paying rent on the flat as well as paying his own mortgage and bills, the PC elected a working party to look at a way in which to assist him.</w:t>
      </w:r>
    </w:p>
    <w:p w14:paraId="1863F862" w14:textId="77777777" w:rsidR="00DE18E8" w:rsidRPr="00F820E2" w:rsidRDefault="00DE18E8" w:rsidP="00F820E2">
      <w:pPr>
        <w:tabs>
          <w:tab w:val="num" w:pos="0"/>
          <w:tab w:val="left" w:pos="3705"/>
        </w:tabs>
        <w:rPr>
          <w:rFonts w:ascii="Century Gothic" w:hAnsi="Century Gothic" w:cs="Arial"/>
          <w:color w:val="auto"/>
          <w:sz w:val="20"/>
          <w:szCs w:val="20"/>
        </w:rPr>
      </w:pPr>
      <w:r w:rsidRPr="00F820E2">
        <w:rPr>
          <w:rFonts w:ascii="Century Gothic" w:hAnsi="Century Gothic" w:cs="Arial"/>
          <w:color w:val="auto"/>
          <w:sz w:val="20"/>
          <w:szCs w:val="20"/>
        </w:rPr>
        <w:t>The working group have come up with a way forward which is as follows:-</w:t>
      </w:r>
    </w:p>
    <w:p w14:paraId="4E3C7C5A" w14:textId="0F08D612" w:rsidR="00DE18E8" w:rsidRPr="00F820E2" w:rsidRDefault="00DE18E8" w:rsidP="00F820E2">
      <w:pPr>
        <w:tabs>
          <w:tab w:val="num" w:pos="0"/>
          <w:tab w:val="left" w:pos="3705"/>
        </w:tabs>
        <w:rPr>
          <w:rFonts w:ascii="Century Gothic" w:hAnsi="Century Gothic" w:cs="Arial"/>
          <w:color w:val="auto"/>
          <w:sz w:val="20"/>
          <w:szCs w:val="20"/>
        </w:rPr>
      </w:pPr>
      <w:r w:rsidRPr="00F820E2">
        <w:rPr>
          <w:rFonts w:ascii="Century Gothic" w:hAnsi="Century Gothic" w:cs="Arial"/>
          <w:color w:val="auto"/>
          <w:sz w:val="20"/>
          <w:szCs w:val="20"/>
        </w:rPr>
        <w:t xml:space="preserve">Mr Hanief is to surrender his current lease and  WCC will issue a separate lease for the shop only, this </w:t>
      </w:r>
      <w:r w:rsidR="00B27FE2" w:rsidRPr="00F820E2">
        <w:rPr>
          <w:rFonts w:ascii="Century Gothic" w:hAnsi="Century Gothic" w:cs="Arial"/>
          <w:color w:val="auto"/>
          <w:sz w:val="20"/>
          <w:szCs w:val="20"/>
        </w:rPr>
        <w:t xml:space="preserve"> will be non assignable.  Mr Hanief will be responsible for the cost of this.</w:t>
      </w:r>
    </w:p>
    <w:p w14:paraId="74C7FBB7" w14:textId="77777777" w:rsidR="00DE18E8" w:rsidRPr="00F820E2" w:rsidRDefault="00DE18E8" w:rsidP="00F820E2">
      <w:pPr>
        <w:tabs>
          <w:tab w:val="num" w:pos="0"/>
          <w:tab w:val="left" w:pos="3705"/>
        </w:tabs>
        <w:rPr>
          <w:rFonts w:ascii="Century Gothic" w:hAnsi="Century Gothic" w:cs="Arial"/>
          <w:color w:val="auto"/>
          <w:sz w:val="20"/>
          <w:szCs w:val="20"/>
        </w:rPr>
      </w:pPr>
      <w:r w:rsidRPr="00F820E2">
        <w:rPr>
          <w:rFonts w:ascii="Century Gothic" w:hAnsi="Century Gothic" w:cs="Arial"/>
          <w:color w:val="auto"/>
          <w:sz w:val="20"/>
          <w:szCs w:val="20"/>
        </w:rPr>
        <w:t>John Saunders have been instructed to start looking for a tenant and the following will commence on Tuesday 5</w:t>
      </w:r>
      <w:r w:rsidRPr="00F820E2">
        <w:rPr>
          <w:rFonts w:ascii="Century Gothic" w:hAnsi="Century Gothic" w:cs="Arial"/>
          <w:color w:val="auto"/>
          <w:sz w:val="20"/>
          <w:szCs w:val="20"/>
          <w:vertAlign w:val="superscript"/>
        </w:rPr>
        <w:t>th</w:t>
      </w:r>
      <w:r w:rsidRPr="00F820E2">
        <w:rPr>
          <w:rFonts w:ascii="Century Gothic" w:hAnsi="Century Gothic" w:cs="Arial"/>
          <w:color w:val="auto"/>
          <w:sz w:val="20"/>
          <w:szCs w:val="20"/>
        </w:rPr>
        <w:t xml:space="preserve"> November.</w:t>
      </w:r>
    </w:p>
    <w:p w14:paraId="12682EEA" w14:textId="7ED6A773" w:rsidR="00DE18E8" w:rsidRPr="00F820E2" w:rsidRDefault="00DE18E8" w:rsidP="00F820E2">
      <w:pPr>
        <w:tabs>
          <w:tab w:val="num" w:pos="0"/>
          <w:tab w:val="left" w:pos="3705"/>
        </w:tabs>
        <w:rPr>
          <w:rFonts w:ascii="Century Gothic" w:hAnsi="Century Gothic" w:cs="Arial"/>
          <w:color w:val="auto"/>
          <w:sz w:val="20"/>
          <w:szCs w:val="20"/>
        </w:rPr>
      </w:pPr>
      <w:r w:rsidRPr="00F820E2">
        <w:rPr>
          <w:rFonts w:ascii="Century Gothic" w:hAnsi="Century Gothic" w:cs="Arial"/>
          <w:color w:val="auto"/>
          <w:sz w:val="20"/>
          <w:szCs w:val="20"/>
        </w:rPr>
        <w:t>The working group have agreed to fund the finders fee and well as the following items needing attention at the flat.</w:t>
      </w:r>
    </w:p>
    <w:p w14:paraId="41DC93E2" w14:textId="61093133"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1.</w:t>
      </w:r>
      <w:r w:rsidRPr="00F820E2">
        <w:rPr>
          <w:rFonts w:ascii="Century Gothic" w:hAnsi="Century Gothic" w:cs="Helvetica"/>
          <w:color w:val="auto"/>
          <w:sz w:val="20"/>
          <w:szCs w:val="20"/>
        </w:rPr>
        <w:tab/>
        <w:t>touch up of paintwork</w:t>
      </w:r>
      <w:r w:rsidR="00B27FE2" w:rsidRPr="00F820E2">
        <w:rPr>
          <w:rFonts w:ascii="Century Gothic" w:hAnsi="Century Gothic" w:cs="Helvetica"/>
          <w:color w:val="auto"/>
          <w:sz w:val="20"/>
          <w:szCs w:val="20"/>
        </w:rPr>
        <w:t xml:space="preserve"> to the value of £290.00</w:t>
      </w:r>
    </w:p>
    <w:p w14:paraId="46222CE1"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2.</w:t>
      </w:r>
      <w:r w:rsidRPr="00F820E2">
        <w:rPr>
          <w:rFonts w:ascii="Century Gothic" w:hAnsi="Century Gothic" w:cs="Helvetica"/>
          <w:color w:val="auto"/>
          <w:sz w:val="20"/>
          <w:szCs w:val="20"/>
        </w:rPr>
        <w:tab/>
        <w:t>steam clean carpets</w:t>
      </w:r>
    </w:p>
    <w:p w14:paraId="28207D2B"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3.</w:t>
      </w:r>
      <w:r w:rsidRPr="00F820E2">
        <w:rPr>
          <w:rFonts w:ascii="Century Gothic" w:hAnsi="Century Gothic" w:cs="Helvetica"/>
          <w:color w:val="auto"/>
          <w:sz w:val="20"/>
          <w:szCs w:val="20"/>
        </w:rPr>
        <w:tab/>
        <w:t>put up curtains and light fittings</w:t>
      </w:r>
    </w:p>
    <w:p w14:paraId="016EB4C4"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4.</w:t>
      </w:r>
      <w:r w:rsidRPr="00F820E2">
        <w:rPr>
          <w:rFonts w:ascii="Century Gothic" w:hAnsi="Century Gothic" w:cs="Helvetica"/>
          <w:color w:val="auto"/>
          <w:sz w:val="20"/>
          <w:szCs w:val="20"/>
        </w:rPr>
        <w:tab/>
        <w:t>put a shower door over the bath</w:t>
      </w:r>
    </w:p>
    <w:p w14:paraId="0F196406"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5.</w:t>
      </w:r>
      <w:r w:rsidRPr="00F820E2">
        <w:rPr>
          <w:rFonts w:ascii="Century Gothic" w:hAnsi="Century Gothic" w:cs="Helvetica"/>
          <w:color w:val="auto"/>
          <w:sz w:val="20"/>
          <w:szCs w:val="20"/>
        </w:rPr>
        <w:tab/>
        <w:t>put a mirror in the bathroom</w:t>
      </w:r>
    </w:p>
    <w:p w14:paraId="5C1F0316"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6.</w:t>
      </w:r>
      <w:r w:rsidRPr="00F820E2">
        <w:rPr>
          <w:rFonts w:ascii="Century Gothic" w:hAnsi="Century Gothic" w:cs="Helvetica"/>
          <w:color w:val="auto"/>
          <w:sz w:val="20"/>
          <w:szCs w:val="20"/>
        </w:rPr>
        <w:tab/>
        <w:t>put up a towel rail in the bathroom</w:t>
      </w:r>
    </w:p>
    <w:p w14:paraId="2CC63E38"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7.</w:t>
      </w:r>
      <w:r w:rsidRPr="00F820E2">
        <w:rPr>
          <w:rFonts w:ascii="Century Gothic" w:hAnsi="Century Gothic" w:cs="Helvetica"/>
          <w:color w:val="auto"/>
          <w:sz w:val="20"/>
          <w:szCs w:val="20"/>
        </w:rPr>
        <w:tab/>
        <w:t>box in around the toilet</w:t>
      </w:r>
    </w:p>
    <w:p w14:paraId="4C4DB69F"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8.</w:t>
      </w:r>
      <w:r w:rsidRPr="00F820E2">
        <w:rPr>
          <w:rFonts w:ascii="Century Gothic" w:hAnsi="Century Gothic" w:cs="Helvetica"/>
          <w:color w:val="auto"/>
          <w:sz w:val="20"/>
          <w:szCs w:val="20"/>
        </w:rPr>
        <w:tab/>
        <w:t>put in an electric fire in the lounge</w:t>
      </w:r>
    </w:p>
    <w:p w14:paraId="5C63C827" w14:textId="77777777" w:rsidR="00DE18E8" w:rsidRPr="00F820E2" w:rsidRDefault="00DE18E8" w:rsidP="00DE18E8">
      <w:pPr>
        <w:widowControl w:val="0"/>
        <w:autoSpaceDE w:val="0"/>
        <w:autoSpaceDN w:val="0"/>
        <w:adjustRightInd w:val="0"/>
        <w:ind w:left="357" w:firstLine="720"/>
        <w:rPr>
          <w:rFonts w:ascii="Century Gothic" w:hAnsi="Century Gothic" w:cs="Helvetica"/>
          <w:color w:val="auto"/>
          <w:sz w:val="20"/>
          <w:szCs w:val="20"/>
        </w:rPr>
      </w:pPr>
      <w:r w:rsidRPr="00F820E2">
        <w:rPr>
          <w:rFonts w:ascii="Century Gothic" w:hAnsi="Century Gothic" w:cs="Helvetica"/>
          <w:color w:val="auto"/>
          <w:sz w:val="20"/>
          <w:szCs w:val="20"/>
        </w:rPr>
        <w:t>9.</w:t>
      </w:r>
      <w:r w:rsidRPr="00F820E2">
        <w:rPr>
          <w:rFonts w:ascii="Century Gothic" w:hAnsi="Century Gothic" w:cs="Helvetica"/>
          <w:color w:val="auto"/>
          <w:sz w:val="20"/>
          <w:szCs w:val="20"/>
        </w:rPr>
        <w:tab/>
        <w:t>supply an oven</w:t>
      </w:r>
    </w:p>
    <w:p w14:paraId="7B026A90" w14:textId="77777777" w:rsidR="00DE18E8" w:rsidRPr="00F820E2" w:rsidRDefault="00DE18E8" w:rsidP="00DE18E8">
      <w:pPr>
        <w:widowControl w:val="0"/>
        <w:autoSpaceDE w:val="0"/>
        <w:autoSpaceDN w:val="0"/>
        <w:adjustRightInd w:val="0"/>
        <w:rPr>
          <w:rFonts w:ascii="Century Gothic" w:hAnsi="Century Gothic" w:cs="Helvetica"/>
          <w:color w:val="auto"/>
          <w:sz w:val="20"/>
          <w:szCs w:val="20"/>
        </w:rPr>
      </w:pPr>
    </w:p>
    <w:p w14:paraId="2B92D362" w14:textId="0F716500" w:rsidR="00DE18E8" w:rsidRPr="00F820E2" w:rsidRDefault="00B27FE2" w:rsidP="00F820E2">
      <w:pPr>
        <w:widowControl w:val="0"/>
        <w:autoSpaceDE w:val="0"/>
        <w:autoSpaceDN w:val="0"/>
        <w:adjustRightInd w:val="0"/>
        <w:rPr>
          <w:rFonts w:ascii="Century Gothic" w:hAnsi="Century Gothic" w:cs="Helvetica"/>
          <w:color w:val="auto"/>
          <w:sz w:val="20"/>
          <w:szCs w:val="20"/>
        </w:rPr>
      </w:pPr>
      <w:r w:rsidRPr="00F820E2">
        <w:rPr>
          <w:rFonts w:ascii="Century Gothic" w:hAnsi="Century Gothic" w:cs="Helvetica"/>
          <w:color w:val="auto"/>
          <w:sz w:val="20"/>
          <w:szCs w:val="20"/>
        </w:rPr>
        <w:t xml:space="preserve">The Parish Council agreed that the </w:t>
      </w:r>
      <w:r w:rsidR="00DE18E8" w:rsidRPr="00F820E2">
        <w:rPr>
          <w:rFonts w:ascii="Century Gothic" w:hAnsi="Century Gothic" w:cs="Helvetica"/>
          <w:color w:val="auto"/>
          <w:sz w:val="20"/>
          <w:szCs w:val="20"/>
        </w:rPr>
        <w:t xml:space="preserve">working group </w:t>
      </w:r>
      <w:r w:rsidRPr="00F820E2">
        <w:rPr>
          <w:rFonts w:ascii="Century Gothic" w:hAnsi="Century Gothic" w:cs="Helvetica"/>
          <w:color w:val="auto"/>
          <w:sz w:val="20"/>
          <w:szCs w:val="20"/>
        </w:rPr>
        <w:t>could spend up to the limit of £1500 in order to get the flat up to an agreed standard.  Permission was given to the clerk to write out cheques and have them signed in between meetings.</w:t>
      </w:r>
    </w:p>
    <w:p w14:paraId="3AC42BF2"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PACT News</w:t>
      </w:r>
    </w:p>
    <w:p w14:paraId="12D6B87C" w14:textId="77777777" w:rsidR="00DE18E8" w:rsidRPr="00F820E2" w:rsidRDefault="00DE18E8" w:rsidP="00F820E2">
      <w:pPr>
        <w:tabs>
          <w:tab w:val="left" w:pos="3705"/>
        </w:tabs>
        <w:ind w:left="1077" w:hanging="1077"/>
        <w:rPr>
          <w:rFonts w:ascii="Century Gothic" w:hAnsi="Century Gothic" w:cs="Arial"/>
          <w:color w:val="auto"/>
          <w:sz w:val="20"/>
          <w:szCs w:val="20"/>
        </w:rPr>
      </w:pPr>
      <w:r w:rsidRPr="00F820E2">
        <w:rPr>
          <w:rFonts w:ascii="Century Gothic" w:hAnsi="Century Gothic" w:cs="Arial"/>
          <w:color w:val="auto"/>
          <w:sz w:val="20"/>
          <w:szCs w:val="20"/>
        </w:rPr>
        <w:t>Meeting on the 15</w:t>
      </w:r>
      <w:r w:rsidRPr="00F820E2">
        <w:rPr>
          <w:rFonts w:ascii="Century Gothic" w:hAnsi="Century Gothic" w:cs="Arial"/>
          <w:color w:val="auto"/>
          <w:sz w:val="20"/>
          <w:szCs w:val="20"/>
          <w:vertAlign w:val="superscript"/>
        </w:rPr>
        <w:t>th</w:t>
      </w:r>
      <w:r w:rsidRPr="00F820E2">
        <w:rPr>
          <w:rFonts w:ascii="Century Gothic" w:hAnsi="Century Gothic" w:cs="Arial"/>
          <w:color w:val="auto"/>
          <w:sz w:val="20"/>
          <w:szCs w:val="20"/>
        </w:rPr>
        <w:t xml:space="preserve"> November</w:t>
      </w:r>
    </w:p>
    <w:p w14:paraId="52703128" w14:textId="77777777" w:rsidR="00DE18E8" w:rsidRPr="00F820E2" w:rsidRDefault="00DE18E8" w:rsidP="00DE18E8">
      <w:pPr>
        <w:tabs>
          <w:tab w:val="left" w:pos="3705"/>
        </w:tabs>
        <w:ind w:left="1077"/>
        <w:rPr>
          <w:rFonts w:ascii="Century Gothic" w:hAnsi="Century Gothic" w:cs="Arial"/>
          <w:color w:val="auto"/>
          <w:sz w:val="20"/>
          <w:szCs w:val="20"/>
        </w:rPr>
      </w:pPr>
    </w:p>
    <w:p w14:paraId="351AA9A4"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Dog Fouling</w:t>
      </w:r>
    </w:p>
    <w:p w14:paraId="5AEAD7D0" w14:textId="77777777" w:rsidR="00DE18E8" w:rsidRPr="00F820E2" w:rsidRDefault="00DE18E8" w:rsidP="00DE18E8">
      <w:pPr>
        <w:tabs>
          <w:tab w:val="left" w:pos="3705"/>
        </w:tabs>
        <w:ind w:left="1077"/>
        <w:rPr>
          <w:rFonts w:ascii="Century Gothic" w:hAnsi="Century Gothic" w:cs="Arial"/>
          <w:color w:val="auto"/>
          <w:sz w:val="20"/>
          <w:szCs w:val="20"/>
        </w:rPr>
      </w:pPr>
    </w:p>
    <w:p w14:paraId="7E661B3A" w14:textId="77777777" w:rsidR="00DE18E8" w:rsidRPr="00F820E2" w:rsidRDefault="00DE18E8" w:rsidP="00F820E2">
      <w:pPr>
        <w:numPr>
          <w:ilvl w:val="1"/>
          <w:numId w:val="21"/>
        </w:numPr>
        <w:tabs>
          <w:tab w:val="num" w:pos="567"/>
          <w:tab w:val="left" w:pos="3705"/>
        </w:tabs>
        <w:spacing w:after="0"/>
        <w:ind w:left="284" w:hanging="284"/>
        <w:rPr>
          <w:rFonts w:ascii="Century Gothic" w:hAnsi="Century Gothic" w:cs="Arial"/>
          <w:color w:val="auto"/>
          <w:sz w:val="20"/>
          <w:szCs w:val="20"/>
        </w:rPr>
      </w:pPr>
      <w:r w:rsidRPr="00F820E2">
        <w:rPr>
          <w:rFonts w:ascii="Century Gothic" w:hAnsi="Century Gothic" w:cs="Arial"/>
          <w:color w:val="auto"/>
          <w:sz w:val="20"/>
          <w:szCs w:val="20"/>
        </w:rPr>
        <w:t>Nature Reserve / Footpaths</w:t>
      </w:r>
    </w:p>
    <w:p w14:paraId="2E2F8A04" w14:textId="0C3C5F29" w:rsidR="00DE18E8" w:rsidRPr="00F820E2" w:rsidRDefault="00DE18E8" w:rsidP="00F820E2">
      <w:pPr>
        <w:tabs>
          <w:tab w:val="left" w:pos="3705"/>
        </w:tabs>
        <w:rPr>
          <w:rFonts w:ascii="Century Gothic" w:hAnsi="Century Gothic" w:cs="Arial"/>
          <w:color w:val="auto"/>
          <w:sz w:val="20"/>
          <w:szCs w:val="20"/>
        </w:rPr>
      </w:pPr>
      <w:r w:rsidRPr="00F820E2">
        <w:rPr>
          <w:rFonts w:ascii="Century Gothic" w:hAnsi="Century Gothic" w:cs="Arial"/>
          <w:color w:val="auto"/>
          <w:sz w:val="20"/>
          <w:szCs w:val="20"/>
        </w:rPr>
        <w:t>To cut down and remove trees from the Nature reserve by a professional will cost £400, this work can be done in January 2014</w:t>
      </w:r>
      <w:r w:rsidR="00B27FE2" w:rsidRPr="00F820E2">
        <w:rPr>
          <w:rFonts w:ascii="Century Gothic" w:hAnsi="Century Gothic" w:cs="Arial"/>
          <w:color w:val="auto"/>
          <w:sz w:val="20"/>
          <w:szCs w:val="20"/>
        </w:rPr>
        <w:t xml:space="preserve">.  Cllr Robertson said she would look into getting a cheaper quotation.  </w:t>
      </w:r>
    </w:p>
    <w:p w14:paraId="70CE7E5D" w14:textId="77777777" w:rsidR="00DE18E8" w:rsidRPr="00F820E2" w:rsidRDefault="00DE18E8" w:rsidP="00DE18E8">
      <w:pPr>
        <w:tabs>
          <w:tab w:val="left" w:pos="3705"/>
        </w:tabs>
        <w:ind w:left="1077"/>
        <w:rPr>
          <w:rFonts w:ascii="Century Gothic" w:hAnsi="Century Gothic" w:cs="Arial"/>
          <w:color w:val="auto"/>
          <w:sz w:val="20"/>
          <w:szCs w:val="20"/>
        </w:rPr>
      </w:pPr>
    </w:p>
    <w:p w14:paraId="3CD2977E"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War Memorial</w:t>
      </w:r>
    </w:p>
    <w:p w14:paraId="760A9137" w14:textId="77777777" w:rsidR="00DE18E8" w:rsidRPr="00F820E2" w:rsidRDefault="00DE18E8" w:rsidP="00F820E2">
      <w:pPr>
        <w:tabs>
          <w:tab w:val="num" w:pos="567"/>
          <w:tab w:val="left" w:pos="3705"/>
        </w:tabs>
        <w:ind w:left="1077" w:hanging="1077"/>
        <w:rPr>
          <w:rFonts w:ascii="Century Gothic" w:hAnsi="Century Gothic" w:cs="Arial"/>
          <w:color w:val="auto"/>
          <w:sz w:val="20"/>
          <w:szCs w:val="20"/>
        </w:rPr>
      </w:pPr>
    </w:p>
    <w:p w14:paraId="0E71E006"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Play Area</w:t>
      </w:r>
    </w:p>
    <w:p w14:paraId="7C0305CE" w14:textId="766DA9A0" w:rsidR="00DE18E8" w:rsidRPr="00F820E2" w:rsidRDefault="00B27FE2" w:rsidP="00F820E2">
      <w:pPr>
        <w:tabs>
          <w:tab w:val="num" w:pos="567"/>
          <w:tab w:val="left" w:pos="3705"/>
        </w:tabs>
        <w:rPr>
          <w:rFonts w:ascii="Century Gothic" w:hAnsi="Century Gothic" w:cs="Arial"/>
          <w:color w:val="auto"/>
          <w:sz w:val="20"/>
          <w:szCs w:val="20"/>
        </w:rPr>
      </w:pPr>
      <w:r w:rsidRPr="00F820E2">
        <w:rPr>
          <w:rFonts w:ascii="Century Gothic" w:hAnsi="Century Gothic" w:cs="Arial"/>
          <w:color w:val="auto"/>
          <w:sz w:val="20"/>
          <w:szCs w:val="20"/>
        </w:rPr>
        <w:t xml:space="preserve">It was </w:t>
      </w:r>
      <w:r w:rsidR="00DE18E8" w:rsidRPr="00F820E2">
        <w:rPr>
          <w:rFonts w:ascii="Century Gothic" w:hAnsi="Century Gothic" w:cs="Arial"/>
          <w:color w:val="auto"/>
          <w:sz w:val="20"/>
          <w:szCs w:val="20"/>
        </w:rPr>
        <w:t xml:space="preserve">agree </w:t>
      </w:r>
      <w:r w:rsidRPr="00F820E2">
        <w:rPr>
          <w:rFonts w:ascii="Century Gothic" w:hAnsi="Century Gothic" w:cs="Arial"/>
          <w:color w:val="auto"/>
          <w:sz w:val="20"/>
          <w:szCs w:val="20"/>
        </w:rPr>
        <w:t xml:space="preserve">the PC would </w:t>
      </w:r>
      <w:r w:rsidR="00DE18E8" w:rsidRPr="00F820E2">
        <w:rPr>
          <w:rFonts w:ascii="Century Gothic" w:hAnsi="Century Gothic" w:cs="Arial"/>
          <w:color w:val="auto"/>
          <w:sz w:val="20"/>
          <w:szCs w:val="20"/>
        </w:rPr>
        <w:t xml:space="preserve"> do monthly checks instead of weekly</w:t>
      </w:r>
      <w:r w:rsidRPr="00F820E2">
        <w:rPr>
          <w:rFonts w:ascii="Century Gothic" w:hAnsi="Century Gothic" w:cs="Arial"/>
          <w:color w:val="auto"/>
          <w:sz w:val="20"/>
          <w:szCs w:val="20"/>
        </w:rPr>
        <w:t xml:space="preserve"> ones on the Play Equipment seeing we have not had an incident in over 4 years.  If at any stage it was thought there was a problem this would change to weekly inspections.</w:t>
      </w:r>
    </w:p>
    <w:p w14:paraId="68114A1F" w14:textId="77777777" w:rsidR="00B27FE2" w:rsidRPr="00F820E2" w:rsidRDefault="00B27FE2" w:rsidP="00F820E2">
      <w:pPr>
        <w:tabs>
          <w:tab w:val="num" w:pos="567"/>
          <w:tab w:val="left" w:pos="3705"/>
        </w:tabs>
        <w:ind w:left="1077" w:hanging="1077"/>
        <w:rPr>
          <w:rFonts w:ascii="Century Gothic" w:hAnsi="Century Gothic" w:cs="Arial"/>
          <w:color w:val="auto"/>
          <w:sz w:val="20"/>
          <w:szCs w:val="20"/>
        </w:rPr>
      </w:pPr>
    </w:p>
    <w:p w14:paraId="1B02B117"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Vehicle Activation Sign</w:t>
      </w:r>
    </w:p>
    <w:p w14:paraId="77F541F8" w14:textId="77777777" w:rsidR="00543AAD" w:rsidRPr="00F820E2" w:rsidRDefault="00543AAD" w:rsidP="00F820E2">
      <w:pPr>
        <w:tabs>
          <w:tab w:val="num" w:pos="567"/>
          <w:tab w:val="left" w:pos="3705"/>
        </w:tabs>
        <w:spacing w:after="0"/>
        <w:ind w:left="1077" w:hanging="1077"/>
        <w:rPr>
          <w:rFonts w:ascii="Century Gothic" w:hAnsi="Century Gothic" w:cs="Arial"/>
          <w:color w:val="auto"/>
          <w:sz w:val="20"/>
          <w:szCs w:val="20"/>
        </w:rPr>
      </w:pPr>
    </w:p>
    <w:p w14:paraId="51507F91"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SWDP</w:t>
      </w:r>
    </w:p>
    <w:p w14:paraId="16F0B085" w14:textId="77777777" w:rsidR="00543AAD" w:rsidRPr="00F820E2" w:rsidRDefault="00543AAD" w:rsidP="00F820E2">
      <w:pPr>
        <w:tabs>
          <w:tab w:val="num" w:pos="567"/>
          <w:tab w:val="left" w:pos="3705"/>
        </w:tabs>
        <w:spacing w:after="0"/>
        <w:ind w:hanging="1077"/>
        <w:rPr>
          <w:rFonts w:ascii="Century Gothic" w:hAnsi="Century Gothic" w:cs="Arial"/>
          <w:color w:val="auto"/>
          <w:sz w:val="20"/>
          <w:szCs w:val="20"/>
        </w:rPr>
      </w:pPr>
    </w:p>
    <w:p w14:paraId="183AD111" w14:textId="77777777" w:rsidR="00DE18E8" w:rsidRPr="00F820E2" w:rsidRDefault="00DE18E8" w:rsidP="00F820E2">
      <w:pPr>
        <w:numPr>
          <w:ilvl w:val="1"/>
          <w:numId w:val="21"/>
        </w:numPr>
        <w:tabs>
          <w:tab w:val="num" w:pos="567"/>
          <w:tab w:val="left" w:pos="3705"/>
        </w:tabs>
        <w:spacing w:after="0"/>
        <w:ind w:left="1077" w:hanging="1077"/>
        <w:rPr>
          <w:rFonts w:ascii="Century Gothic" w:hAnsi="Century Gothic" w:cs="Arial"/>
          <w:color w:val="auto"/>
          <w:sz w:val="20"/>
          <w:szCs w:val="20"/>
        </w:rPr>
      </w:pPr>
      <w:r w:rsidRPr="00F820E2">
        <w:rPr>
          <w:rFonts w:ascii="Century Gothic" w:hAnsi="Century Gothic" w:cs="Arial"/>
          <w:color w:val="auto"/>
          <w:sz w:val="20"/>
          <w:szCs w:val="20"/>
        </w:rPr>
        <w:t>Flooding</w:t>
      </w:r>
    </w:p>
    <w:p w14:paraId="6A0BC307" w14:textId="6CFE369B" w:rsidR="00543AAD" w:rsidRPr="00F820E2" w:rsidRDefault="00543AAD" w:rsidP="00F820E2">
      <w:pPr>
        <w:tabs>
          <w:tab w:val="num" w:pos="0"/>
          <w:tab w:val="left" w:pos="3705"/>
        </w:tabs>
        <w:spacing w:after="0"/>
        <w:rPr>
          <w:rFonts w:ascii="Century Gothic" w:hAnsi="Century Gothic" w:cs="Arial"/>
          <w:color w:val="auto"/>
          <w:sz w:val="20"/>
          <w:szCs w:val="20"/>
        </w:rPr>
      </w:pPr>
      <w:r w:rsidRPr="00F820E2">
        <w:rPr>
          <w:rFonts w:ascii="Century Gothic" w:hAnsi="Century Gothic" w:cs="Arial"/>
          <w:color w:val="auto"/>
          <w:sz w:val="20"/>
          <w:szCs w:val="20"/>
        </w:rPr>
        <w:t>It was noted that the clerk had reported the problem of flooding in Broad Lane to Worcestershire County Council.  Follow up</w:t>
      </w:r>
    </w:p>
    <w:p w14:paraId="23734887" w14:textId="77777777" w:rsidR="00DE18E8" w:rsidRPr="00F820E2" w:rsidRDefault="00DE18E8" w:rsidP="00DE18E8">
      <w:pPr>
        <w:tabs>
          <w:tab w:val="num" w:pos="360"/>
          <w:tab w:val="left" w:pos="3705"/>
        </w:tabs>
        <w:rPr>
          <w:rFonts w:ascii="Century Gothic" w:hAnsi="Century Gothic" w:cs="Arial"/>
          <w:color w:val="auto"/>
          <w:sz w:val="20"/>
          <w:szCs w:val="20"/>
        </w:rPr>
      </w:pPr>
    </w:p>
    <w:p w14:paraId="18B2243C" w14:textId="4F407C81" w:rsidR="00DE18E8" w:rsidRPr="00F820E2" w:rsidRDefault="00543AAD" w:rsidP="00DE18E8">
      <w:pPr>
        <w:numPr>
          <w:ilvl w:val="0"/>
          <w:numId w:val="28"/>
        </w:numPr>
        <w:spacing w:after="0"/>
        <w:ind w:left="567" w:hanging="567"/>
        <w:rPr>
          <w:rFonts w:ascii="Century Gothic" w:hAnsi="Century Gothic" w:cs="Arial"/>
          <w:b/>
          <w:color w:val="auto"/>
          <w:sz w:val="20"/>
          <w:szCs w:val="20"/>
        </w:rPr>
      </w:pPr>
      <w:r w:rsidRPr="00F820E2">
        <w:rPr>
          <w:rFonts w:ascii="Century Gothic" w:hAnsi="Century Gothic" w:cs="Arial"/>
          <w:b/>
          <w:color w:val="auto"/>
          <w:sz w:val="20"/>
          <w:szCs w:val="20"/>
        </w:rPr>
        <w:t>The</w:t>
      </w:r>
      <w:r w:rsidR="00DE18E8" w:rsidRPr="00F820E2">
        <w:rPr>
          <w:rFonts w:ascii="Century Gothic" w:hAnsi="Century Gothic" w:cs="Arial"/>
          <w:b/>
          <w:color w:val="auto"/>
          <w:sz w:val="20"/>
          <w:szCs w:val="20"/>
        </w:rPr>
        <w:t xml:space="preserve"> Dolphin</w:t>
      </w:r>
    </w:p>
    <w:p w14:paraId="0524C653" w14:textId="77777777" w:rsidR="00DE18E8" w:rsidRPr="00F820E2" w:rsidRDefault="00DE18E8" w:rsidP="00DE18E8">
      <w:pPr>
        <w:ind w:left="567"/>
        <w:rPr>
          <w:rFonts w:ascii="Century Gothic" w:hAnsi="Century Gothic" w:cs="Arial"/>
          <w:b/>
          <w:color w:val="auto"/>
          <w:sz w:val="20"/>
          <w:szCs w:val="20"/>
        </w:rPr>
      </w:pPr>
    </w:p>
    <w:p w14:paraId="6ED91E4A" w14:textId="6445EF7C" w:rsidR="00DE18E8" w:rsidRPr="00F820E2" w:rsidRDefault="00DE18E8" w:rsidP="00DE18E8">
      <w:pPr>
        <w:numPr>
          <w:ilvl w:val="0"/>
          <w:numId w:val="28"/>
        </w:numPr>
        <w:spacing w:after="0"/>
        <w:ind w:left="567" w:hanging="567"/>
        <w:rPr>
          <w:rFonts w:ascii="Century Gothic" w:hAnsi="Century Gothic" w:cs="Arial"/>
          <w:b/>
          <w:color w:val="auto"/>
          <w:sz w:val="20"/>
          <w:szCs w:val="20"/>
        </w:rPr>
      </w:pPr>
      <w:r w:rsidRPr="00F820E2">
        <w:rPr>
          <w:rFonts w:ascii="Century Gothic" w:hAnsi="Century Gothic" w:cs="Arial"/>
          <w:b/>
          <w:color w:val="auto"/>
          <w:sz w:val="20"/>
          <w:szCs w:val="20"/>
        </w:rPr>
        <w:t>Planning</w:t>
      </w:r>
      <w:r w:rsidRPr="00F820E2">
        <w:rPr>
          <w:rFonts w:ascii="Century Gothic" w:hAnsi="Century Gothic" w:cs="Arial"/>
          <w:color w:val="auto"/>
          <w:sz w:val="20"/>
          <w:szCs w:val="20"/>
        </w:rPr>
        <w:t xml:space="preserve"> </w:t>
      </w:r>
      <w:r w:rsidR="00543AAD" w:rsidRPr="00F820E2">
        <w:rPr>
          <w:rFonts w:ascii="Century Gothic" w:hAnsi="Century Gothic" w:cs="Arial"/>
          <w:color w:val="auto"/>
          <w:sz w:val="20"/>
          <w:szCs w:val="20"/>
        </w:rPr>
        <w:t>issues below where looked at and it was agreed there was no objection</w:t>
      </w:r>
      <w:r w:rsidR="00543AAD" w:rsidRPr="00F820E2">
        <w:rPr>
          <w:rFonts w:ascii="Century Gothic" w:hAnsi="Century Gothic" w:cs="Arial"/>
          <w:b/>
          <w:color w:val="auto"/>
          <w:sz w:val="20"/>
          <w:szCs w:val="20"/>
        </w:rPr>
        <w:t>.</w:t>
      </w:r>
    </w:p>
    <w:p w14:paraId="1A6BE94F" w14:textId="77777777" w:rsidR="00DE18E8" w:rsidRPr="00F820E2" w:rsidRDefault="00DE18E8" w:rsidP="00DE18E8">
      <w:pPr>
        <w:rPr>
          <w:rFonts w:ascii="Century Gothic" w:hAnsi="Century Gothic" w:cs="Arial"/>
          <w:b/>
          <w:color w:val="auto"/>
          <w:sz w:val="20"/>
          <w:szCs w:val="20"/>
        </w:rPr>
      </w:pPr>
    </w:p>
    <w:p w14:paraId="38E228E2" w14:textId="77777777" w:rsidR="00DE18E8" w:rsidRPr="00F820E2" w:rsidRDefault="00DE18E8" w:rsidP="00F820E2">
      <w:pPr>
        <w:rPr>
          <w:rFonts w:ascii="Century Gothic" w:hAnsi="Century Gothic" w:cs="Arial"/>
          <w:color w:val="auto"/>
          <w:sz w:val="20"/>
          <w:szCs w:val="20"/>
        </w:rPr>
      </w:pPr>
      <w:r w:rsidRPr="00F820E2">
        <w:rPr>
          <w:rFonts w:ascii="Century Gothic" w:hAnsi="Century Gothic" w:cs="Arial"/>
          <w:color w:val="auto"/>
          <w:sz w:val="20"/>
          <w:szCs w:val="20"/>
        </w:rPr>
        <w:t>W/13/01943 – The Poultry Farm, Tilesford</w:t>
      </w:r>
    </w:p>
    <w:p w14:paraId="57472DE2" w14:textId="77777777" w:rsidR="00DE18E8" w:rsidRPr="00F820E2" w:rsidRDefault="00DE18E8" w:rsidP="00F820E2">
      <w:pPr>
        <w:rPr>
          <w:rFonts w:ascii="Century Gothic" w:hAnsi="Century Gothic" w:cs="Arial"/>
          <w:color w:val="auto"/>
          <w:sz w:val="20"/>
          <w:szCs w:val="20"/>
        </w:rPr>
      </w:pPr>
      <w:r w:rsidRPr="00F820E2">
        <w:rPr>
          <w:rFonts w:ascii="Century Gothic" w:hAnsi="Century Gothic" w:cs="Arial"/>
          <w:color w:val="auto"/>
          <w:sz w:val="20"/>
          <w:szCs w:val="20"/>
        </w:rPr>
        <w:t>W/13/02079 – Camwood, 2 Stanton Fields</w:t>
      </w:r>
    </w:p>
    <w:p w14:paraId="60B81163" w14:textId="77777777" w:rsidR="00DE18E8" w:rsidRPr="00F820E2" w:rsidRDefault="00DE18E8" w:rsidP="00F820E2">
      <w:pPr>
        <w:rPr>
          <w:rFonts w:ascii="Century Gothic" w:hAnsi="Century Gothic" w:cs="Arial"/>
          <w:color w:val="auto"/>
          <w:sz w:val="20"/>
          <w:szCs w:val="20"/>
        </w:rPr>
      </w:pPr>
      <w:r w:rsidRPr="00F820E2">
        <w:rPr>
          <w:rFonts w:ascii="Century Gothic" w:hAnsi="Century Gothic" w:cs="Arial"/>
          <w:color w:val="auto"/>
          <w:sz w:val="20"/>
          <w:szCs w:val="20"/>
        </w:rPr>
        <w:t>W/13/02062 – 5 Orchard View Cottage</w:t>
      </w:r>
    </w:p>
    <w:p w14:paraId="107FFE73" w14:textId="6F81D536" w:rsidR="00DE18E8" w:rsidRPr="00F820E2" w:rsidRDefault="00543AAD" w:rsidP="00DE18E8">
      <w:pPr>
        <w:rPr>
          <w:rFonts w:ascii="Century Gothic" w:hAnsi="Century Gothic" w:cs="Arial"/>
          <w:b/>
          <w:color w:val="auto"/>
          <w:sz w:val="20"/>
          <w:szCs w:val="20"/>
        </w:rPr>
      </w:pPr>
      <w:r w:rsidRPr="00F820E2">
        <w:rPr>
          <w:rFonts w:ascii="Century Gothic" w:hAnsi="Century Gothic" w:cs="Arial"/>
          <w:b/>
          <w:color w:val="auto"/>
          <w:sz w:val="20"/>
          <w:szCs w:val="20"/>
        </w:rPr>
        <w:tab/>
      </w:r>
    </w:p>
    <w:p w14:paraId="19514271" w14:textId="77777777" w:rsidR="00DE18E8" w:rsidRPr="00F820E2" w:rsidRDefault="00DE18E8" w:rsidP="00DE18E8">
      <w:pPr>
        <w:numPr>
          <w:ilvl w:val="0"/>
          <w:numId w:val="28"/>
        </w:numPr>
        <w:spacing w:after="0"/>
        <w:ind w:left="567" w:hanging="567"/>
        <w:rPr>
          <w:rFonts w:ascii="Century Gothic" w:hAnsi="Century Gothic" w:cs="Arial"/>
          <w:b/>
          <w:color w:val="auto"/>
          <w:sz w:val="20"/>
          <w:szCs w:val="20"/>
        </w:rPr>
      </w:pPr>
      <w:r w:rsidRPr="00F820E2">
        <w:rPr>
          <w:rFonts w:ascii="Century Gothic" w:hAnsi="Century Gothic" w:cs="Arial"/>
          <w:b/>
          <w:color w:val="auto"/>
          <w:sz w:val="20"/>
          <w:szCs w:val="20"/>
        </w:rPr>
        <w:t xml:space="preserve">Finance </w:t>
      </w:r>
      <w:r w:rsidRPr="00F820E2">
        <w:rPr>
          <w:rFonts w:ascii="Century Gothic" w:hAnsi="Century Gothic" w:cs="Arial"/>
          <w:color w:val="auto"/>
          <w:sz w:val="20"/>
          <w:szCs w:val="20"/>
        </w:rPr>
        <w:t>To view the bank reconciliation &amp; approve Cheques for payment as well as approve Cheques paid out during meetings</w:t>
      </w:r>
    </w:p>
    <w:p w14:paraId="5D6EB986" w14:textId="77777777" w:rsidR="00DE18E8" w:rsidRPr="00F820E2" w:rsidRDefault="00DE18E8" w:rsidP="00DE18E8">
      <w:pPr>
        <w:rPr>
          <w:rFonts w:ascii="Century Gothic" w:hAnsi="Century Gothic" w:cs="Arial"/>
          <w:b/>
          <w:color w:val="auto"/>
          <w:sz w:val="20"/>
          <w:szCs w:val="20"/>
        </w:rPr>
      </w:pPr>
    </w:p>
    <w:p w14:paraId="7BD026AA" w14:textId="33A8622C" w:rsidR="00DE18E8" w:rsidRPr="00F820E2" w:rsidRDefault="00543AAD" w:rsidP="00F820E2">
      <w:pPr>
        <w:rPr>
          <w:rFonts w:ascii="Century Gothic" w:hAnsi="Century Gothic" w:cs="Arial"/>
          <w:color w:val="auto"/>
          <w:sz w:val="20"/>
          <w:szCs w:val="20"/>
        </w:rPr>
      </w:pPr>
      <w:r w:rsidRPr="00F820E2">
        <w:rPr>
          <w:rFonts w:ascii="Century Gothic" w:hAnsi="Century Gothic" w:cs="Arial"/>
          <w:color w:val="auto"/>
          <w:sz w:val="20"/>
          <w:szCs w:val="20"/>
        </w:rPr>
        <w:t xml:space="preserve">There had been a request for a donation of </w:t>
      </w:r>
      <w:r w:rsidR="00DE18E8" w:rsidRPr="00F820E2">
        <w:rPr>
          <w:rFonts w:ascii="Century Gothic" w:hAnsi="Century Gothic" w:cs="Arial"/>
          <w:color w:val="auto"/>
          <w:sz w:val="20"/>
          <w:szCs w:val="20"/>
        </w:rPr>
        <w:t xml:space="preserve"> £65 towards the Carol singing</w:t>
      </w:r>
      <w:r w:rsidRPr="00F820E2">
        <w:rPr>
          <w:rFonts w:ascii="Century Gothic" w:hAnsi="Century Gothic" w:cs="Arial"/>
          <w:color w:val="auto"/>
          <w:sz w:val="20"/>
          <w:szCs w:val="20"/>
        </w:rPr>
        <w:t>, it was agreed that the   PC would only donate £50 as in previous years and receipts would be required.</w:t>
      </w:r>
    </w:p>
    <w:p w14:paraId="7B68318E"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 xml:space="preserve">The current account opened with a balance of </w:t>
      </w:r>
      <w:r w:rsidRPr="00F820E2">
        <w:rPr>
          <w:rFonts w:ascii="Century Gothic" w:hAnsi="Century Gothic" w:cs="Arial"/>
          <w:color w:val="auto"/>
          <w:sz w:val="20"/>
          <w:szCs w:val="20"/>
        </w:rPr>
        <w:tab/>
        <w:t>£13,503.47</w:t>
      </w:r>
    </w:p>
    <w:p w14:paraId="674200B5"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Balance as at 30</w:t>
      </w:r>
      <w:r w:rsidRPr="00F820E2">
        <w:rPr>
          <w:rFonts w:ascii="Century Gothic" w:hAnsi="Century Gothic" w:cs="Arial"/>
          <w:color w:val="auto"/>
          <w:sz w:val="20"/>
          <w:szCs w:val="20"/>
          <w:vertAlign w:val="superscript"/>
        </w:rPr>
        <w:t>th</w:t>
      </w:r>
      <w:r w:rsidRPr="00F820E2">
        <w:rPr>
          <w:rFonts w:ascii="Century Gothic" w:hAnsi="Century Gothic" w:cs="Arial"/>
          <w:color w:val="auto"/>
          <w:sz w:val="20"/>
          <w:szCs w:val="20"/>
        </w:rPr>
        <w:t xml:space="preserve"> October 2013</w:t>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t>£  7,362.89</w:t>
      </w:r>
    </w:p>
    <w:p w14:paraId="6A21FDC9" w14:textId="77777777" w:rsidR="00DE18E8" w:rsidRPr="00F820E2" w:rsidRDefault="00DE18E8" w:rsidP="00DE18E8">
      <w:pPr>
        <w:rPr>
          <w:rFonts w:ascii="Century Gothic" w:hAnsi="Century Gothic" w:cs="Arial"/>
          <w:color w:val="auto"/>
          <w:sz w:val="20"/>
          <w:szCs w:val="20"/>
        </w:rPr>
      </w:pPr>
    </w:p>
    <w:p w14:paraId="351206A6"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 xml:space="preserve">Current account balance </w:t>
      </w:r>
      <w:r w:rsidRPr="00F820E2">
        <w:rPr>
          <w:rFonts w:ascii="Century Gothic" w:hAnsi="Century Gothic" w:cs="Arial"/>
          <w:color w:val="auto"/>
          <w:sz w:val="20"/>
          <w:szCs w:val="20"/>
        </w:rPr>
        <w:tab/>
        <w:t xml:space="preserve">£ 7,362.89 </w:t>
      </w:r>
    </w:p>
    <w:p w14:paraId="0F95E719"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Savings account balance</w:t>
      </w:r>
      <w:r w:rsidRPr="00F820E2">
        <w:rPr>
          <w:rFonts w:ascii="Century Gothic" w:hAnsi="Century Gothic" w:cs="Arial"/>
          <w:color w:val="auto"/>
          <w:sz w:val="20"/>
          <w:szCs w:val="20"/>
        </w:rPr>
        <w:tab/>
        <w:t>£  6,528.41</w:t>
      </w:r>
    </w:p>
    <w:p w14:paraId="04CF66EE"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3 mth account</w:t>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t>£50,000.00</w:t>
      </w:r>
    </w:p>
    <w:p w14:paraId="23AC5875" w14:textId="77777777" w:rsidR="00DE18E8" w:rsidRPr="00F820E2" w:rsidRDefault="00DE18E8" w:rsidP="00DE18E8">
      <w:pPr>
        <w:rPr>
          <w:rFonts w:ascii="Century Gothic" w:hAnsi="Century Gothic" w:cs="Arial"/>
          <w:color w:val="auto"/>
          <w:sz w:val="20"/>
          <w:szCs w:val="20"/>
        </w:rPr>
      </w:pP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t>---------------</w:t>
      </w:r>
    </w:p>
    <w:p w14:paraId="25CA497C" w14:textId="77777777" w:rsidR="00DE18E8" w:rsidRPr="00F820E2" w:rsidRDefault="00DE18E8" w:rsidP="00DE18E8">
      <w:pPr>
        <w:rPr>
          <w:rFonts w:ascii="Century Gothic" w:hAnsi="Century Gothic" w:cs="Arial"/>
          <w:color w:val="auto"/>
          <w:sz w:val="20"/>
          <w:szCs w:val="20"/>
        </w:rPr>
      </w:pPr>
    </w:p>
    <w:p w14:paraId="5C71F0BD" w14:textId="77777777" w:rsidR="00DE18E8" w:rsidRPr="00F820E2" w:rsidRDefault="00DE18E8" w:rsidP="00DE18E8">
      <w:pPr>
        <w:ind w:firstLine="720"/>
        <w:rPr>
          <w:rFonts w:ascii="Century Gothic" w:hAnsi="Century Gothic" w:cs="Arial"/>
          <w:b/>
          <w:color w:val="auto"/>
          <w:sz w:val="20"/>
          <w:szCs w:val="20"/>
          <w:u w:val="single"/>
        </w:rPr>
      </w:pPr>
      <w:r w:rsidRPr="00F820E2">
        <w:rPr>
          <w:rFonts w:ascii="Century Gothic" w:hAnsi="Century Gothic" w:cs="Arial"/>
          <w:b/>
          <w:color w:val="auto"/>
          <w:sz w:val="20"/>
          <w:szCs w:val="20"/>
          <w:u w:val="single"/>
        </w:rPr>
        <w:t>Total cash assets as at October 2013</w:t>
      </w:r>
      <w:r w:rsidRPr="00F820E2">
        <w:rPr>
          <w:rFonts w:ascii="Century Gothic" w:hAnsi="Century Gothic" w:cs="Arial"/>
          <w:b/>
          <w:color w:val="auto"/>
          <w:sz w:val="20"/>
          <w:szCs w:val="20"/>
          <w:u w:val="single"/>
        </w:rPr>
        <w:tab/>
        <w:t>=</w:t>
      </w:r>
      <w:r w:rsidRPr="00F820E2">
        <w:rPr>
          <w:rFonts w:ascii="Century Gothic" w:hAnsi="Century Gothic" w:cs="Arial"/>
          <w:b/>
          <w:color w:val="auto"/>
          <w:sz w:val="20"/>
          <w:szCs w:val="20"/>
          <w:u w:val="single"/>
        </w:rPr>
        <w:tab/>
        <w:t>£63,891.30</w:t>
      </w:r>
    </w:p>
    <w:p w14:paraId="1A2D6292" w14:textId="77777777" w:rsidR="00DE18E8" w:rsidRPr="00F820E2" w:rsidRDefault="00DE18E8" w:rsidP="00DE18E8">
      <w:pPr>
        <w:ind w:firstLine="720"/>
        <w:rPr>
          <w:rFonts w:ascii="Century Gothic" w:hAnsi="Century Gothic" w:cs="Arial"/>
          <w:color w:val="auto"/>
          <w:sz w:val="20"/>
          <w:szCs w:val="20"/>
        </w:rPr>
      </w:pPr>
    </w:p>
    <w:p w14:paraId="5A2B41B2" w14:textId="77777777" w:rsidR="00DE18E8" w:rsidRPr="00F820E2" w:rsidRDefault="00DE18E8" w:rsidP="00DE18E8">
      <w:pPr>
        <w:ind w:left="720"/>
        <w:rPr>
          <w:rFonts w:ascii="Century Gothic" w:hAnsi="Century Gothic" w:cs="Arial"/>
          <w:color w:val="auto"/>
          <w:sz w:val="20"/>
          <w:szCs w:val="20"/>
        </w:rPr>
      </w:pPr>
      <w:r w:rsidRPr="00F820E2">
        <w:rPr>
          <w:rFonts w:ascii="Century Gothic" w:hAnsi="Century Gothic" w:cs="Arial"/>
          <w:color w:val="auto"/>
          <w:sz w:val="20"/>
          <w:szCs w:val="20"/>
        </w:rPr>
        <w:t>Clerk has submitted a “De-Registration for VAT” to HMRC.  This will take 6-8 weeks.</w:t>
      </w:r>
    </w:p>
    <w:p w14:paraId="48842E84" w14:textId="77777777" w:rsidR="00DE18E8" w:rsidRPr="00F820E2" w:rsidRDefault="00DE18E8" w:rsidP="00DE18E8">
      <w:pPr>
        <w:ind w:left="720"/>
        <w:rPr>
          <w:rFonts w:ascii="Century Gothic" w:hAnsi="Century Gothic" w:cs="Arial"/>
          <w:color w:val="auto"/>
          <w:sz w:val="20"/>
          <w:szCs w:val="20"/>
        </w:rPr>
      </w:pPr>
    </w:p>
    <w:p w14:paraId="11F96A87" w14:textId="77777777" w:rsidR="00DE18E8" w:rsidRPr="00F820E2" w:rsidRDefault="00DE18E8" w:rsidP="00DE18E8">
      <w:pPr>
        <w:ind w:left="720"/>
        <w:rPr>
          <w:rFonts w:ascii="Century Gothic" w:hAnsi="Century Gothic" w:cs="Arial"/>
          <w:color w:val="auto"/>
          <w:sz w:val="20"/>
          <w:szCs w:val="20"/>
        </w:rPr>
      </w:pPr>
      <w:r w:rsidRPr="00F820E2">
        <w:rPr>
          <w:rFonts w:ascii="Century Gothic" w:hAnsi="Century Gothic" w:cs="Arial"/>
          <w:color w:val="auto"/>
          <w:sz w:val="20"/>
          <w:szCs w:val="20"/>
        </w:rPr>
        <w:t>Shop/Flat</w:t>
      </w:r>
    </w:p>
    <w:p w14:paraId="28787817" w14:textId="77777777" w:rsidR="00DE18E8" w:rsidRPr="00F820E2" w:rsidRDefault="00DE18E8" w:rsidP="00DE18E8">
      <w:pPr>
        <w:ind w:left="720"/>
        <w:rPr>
          <w:rFonts w:ascii="Century Gothic" w:hAnsi="Century Gothic" w:cs="Arial"/>
          <w:color w:val="auto"/>
          <w:sz w:val="20"/>
          <w:szCs w:val="20"/>
        </w:rPr>
      </w:pPr>
      <w:r w:rsidRPr="00F820E2">
        <w:rPr>
          <w:rFonts w:ascii="Century Gothic" w:hAnsi="Century Gothic" w:cs="Arial"/>
          <w:color w:val="auto"/>
          <w:sz w:val="20"/>
          <w:szCs w:val="20"/>
        </w:rPr>
        <w:t>October rent for the flat is still outstanding.  Clerk has sent a reminder.</w:t>
      </w:r>
    </w:p>
    <w:p w14:paraId="30A3C2ED" w14:textId="77777777" w:rsidR="00DE18E8" w:rsidRPr="00F820E2" w:rsidRDefault="00DE18E8" w:rsidP="00DE18E8">
      <w:pPr>
        <w:ind w:left="720"/>
        <w:rPr>
          <w:rFonts w:ascii="Century Gothic" w:hAnsi="Century Gothic" w:cs="Arial"/>
          <w:color w:val="auto"/>
          <w:sz w:val="20"/>
          <w:szCs w:val="20"/>
        </w:rPr>
      </w:pPr>
    </w:p>
    <w:p w14:paraId="1579DD42" w14:textId="77777777" w:rsidR="00DE18E8" w:rsidRPr="00F820E2" w:rsidRDefault="00DE18E8" w:rsidP="00DE18E8">
      <w:pPr>
        <w:ind w:left="720"/>
        <w:rPr>
          <w:rFonts w:ascii="Century Gothic" w:hAnsi="Century Gothic" w:cs="Arial"/>
          <w:color w:val="auto"/>
          <w:sz w:val="20"/>
          <w:szCs w:val="20"/>
        </w:rPr>
      </w:pPr>
      <w:r w:rsidRPr="00F820E2">
        <w:rPr>
          <w:rFonts w:ascii="Century Gothic" w:hAnsi="Century Gothic" w:cs="Arial"/>
          <w:color w:val="auto"/>
          <w:sz w:val="20"/>
          <w:szCs w:val="20"/>
        </w:rPr>
        <w:t>The Dolphin</w:t>
      </w:r>
    </w:p>
    <w:p w14:paraId="7F29FAAC" w14:textId="77777777" w:rsidR="00DE18E8" w:rsidRPr="00F820E2" w:rsidRDefault="00DE18E8" w:rsidP="00DE18E8">
      <w:pPr>
        <w:ind w:left="720"/>
        <w:rPr>
          <w:rFonts w:ascii="Century Gothic" w:hAnsi="Century Gothic" w:cs="Arial"/>
          <w:color w:val="auto"/>
          <w:sz w:val="20"/>
          <w:szCs w:val="20"/>
        </w:rPr>
      </w:pPr>
      <w:r w:rsidRPr="00F820E2">
        <w:rPr>
          <w:rFonts w:ascii="Century Gothic" w:hAnsi="Century Gothic" w:cs="Arial"/>
          <w:color w:val="auto"/>
          <w:sz w:val="20"/>
          <w:szCs w:val="20"/>
        </w:rPr>
        <w:t>Invoice 007 raised for £2599.99 This is the first payment for rent.</w:t>
      </w:r>
    </w:p>
    <w:p w14:paraId="0882A68D" w14:textId="77777777" w:rsidR="00DE18E8" w:rsidRPr="00F820E2" w:rsidRDefault="00DE18E8" w:rsidP="00DE18E8">
      <w:pPr>
        <w:rPr>
          <w:rFonts w:ascii="Century Gothic" w:hAnsi="Century Gothic" w:cs="Arial"/>
          <w:color w:val="auto"/>
          <w:sz w:val="20"/>
          <w:szCs w:val="20"/>
        </w:rPr>
      </w:pPr>
    </w:p>
    <w:p w14:paraId="173C31B0" w14:textId="77777777" w:rsidR="00DE18E8" w:rsidRPr="00F820E2" w:rsidRDefault="00DE18E8" w:rsidP="00DE18E8">
      <w:pPr>
        <w:rPr>
          <w:rFonts w:ascii="Century Gothic" w:hAnsi="Century Gothic" w:cs="Arial"/>
          <w:b/>
          <w:color w:val="auto"/>
          <w:sz w:val="20"/>
          <w:szCs w:val="20"/>
          <w:u w:val="single"/>
        </w:rPr>
      </w:pPr>
      <w:r w:rsidRPr="00F820E2">
        <w:rPr>
          <w:rFonts w:ascii="Century Gothic" w:hAnsi="Century Gothic" w:cs="Arial"/>
          <w:color w:val="auto"/>
          <w:sz w:val="20"/>
          <w:szCs w:val="20"/>
        </w:rPr>
        <w:tab/>
      </w:r>
      <w:r w:rsidRPr="00F820E2">
        <w:rPr>
          <w:rFonts w:ascii="Century Gothic" w:hAnsi="Century Gothic" w:cs="Arial"/>
          <w:b/>
          <w:color w:val="auto"/>
          <w:sz w:val="20"/>
          <w:szCs w:val="20"/>
          <w:u w:val="single"/>
        </w:rPr>
        <w:t>Cheques for approval</w:t>
      </w:r>
    </w:p>
    <w:p w14:paraId="7B4AE4D5" w14:textId="77777777" w:rsidR="00DE18E8" w:rsidRPr="00F820E2" w:rsidRDefault="00DE18E8" w:rsidP="00DE18E8">
      <w:pPr>
        <w:rPr>
          <w:rFonts w:ascii="Century Gothic" w:hAnsi="Century Gothic" w:cs="Arial"/>
          <w:color w:val="auto"/>
          <w:sz w:val="20"/>
          <w:szCs w:val="20"/>
        </w:rPr>
      </w:pPr>
      <w:r w:rsidRPr="00F820E2">
        <w:rPr>
          <w:rFonts w:ascii="Century Gothic" w:hAnsi="Century Gothic" w:cs="Arial"/>
          <w:color w:val="auto"/>
          <w:sz w:val="20"/>
          <w:szCs w:val="20"/>
        </w:rPr>
        <w:tab/>
        <w:t>Limebridge</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£444.00</w:t>
      </w:r>
    </w:p>
    <w:p w14:paraId="0339AC8E"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Limebridge</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£504.00</w:t>
      </w:r>
    </w:p>
    <w:p w14:paraId="569D69B9"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M English</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£185.56</w:t>
      </w:r>
    </w:p>
    <w:p w14:paraId="6FEDC981"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OHL</w:t>
      </w:r>
      <w:r w:rsidRPr="00F820E2">
        <w:rPr>
          <w:rFonts w:ascii="Century Gothic" w:hAnsi="Century Gothic" w:cs="Arial"/>
          <w:color w:val="auto"/>
          <w:sz w:val="20"/>
          <w:szCs w:val="20"/>
        </w:rPr>
        <w:tab/>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£152.92</w:t>
      </w:r>
    </w:p>
    <w:p w14:paraId="10584EE8"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D&amp;P Design</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£112.00</w:t>
      </w:r>
    </w:p>
    <w:p w14:paraId="26D7C345"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The Dolphin</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  30.00</w:t>
      </w:r>
    </w:p>
    <w:p w14:paraId="3E6AEF41"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R Hodgkins</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  36.18</w:t>
      </w:r>
    </w:p>
    <w:p w14:paraId="27696B81" w14:textId="77777777" w:rsidR="00DE18E8" w:rsidRPr="00F820E2" w:rsidRDefault="00DE18E8" w:rsidP="00DE18E8">
      <w:pPr>
        <w:ind w:firstLine="720"/>
        <w:rPr>
          <w:rFonts w:ascii="Century Gothic" w:hAnsi="Century Gothic" w:cs="Arial"/>
          <w:color w:val="auto"/>
          <w:sz w:val="20"/>
          <w:szCs w:val="20"/>
        </w:rPr>
      </w:pPr>
      <w:r w:rsidRPr="00F820E2">
        <w:rPr>
          <w:rFonts w:ascii="Century Gothic" w:hAnsi="Century Gothic" w:cs="Arial"/>
          <w:color w:val="auto"/>
          <w:sz w:val="20"/>
          <w:szCs w:val="20"/>
        </w:rPr>
        <w:t>I Comerley</w:t>
      </w:r>
      <w:r w:rsidRPr="00F820E2">
        <w:rPr>
          <w:rFonts w:ascii="Century Gothic" w:hAnsi="Century Gothic" w:cs="Arial"/>
          <w:color w:val="auto"/>
          <w:sz w:val="20"/>
          <w:szCs w:val="20"/>
        </w:rPr>
        <w:tab/>
        <w:t>-</w:t>
      </w:r>
      <w:r w:rsidRPr="00F820E2">
        <w:rPr>
          <w:rFonts w:ascii="Century Gothic" w:hAnsi="Century Gothic" w:cs="Arial"/>
          <w:color w:val="auto"/>
          <w:sz w:val="20"/>
          <w:szCs w:val="20"/>
        </w:rPr>
        <w:tab/>
        <w:t>£250.00</w:t>
      </w:r>
    </w:p>
    <w:p w14:paraId="522F52B4" w14:textId="77777777" w:rsidR="00DE18E8" w:rsidRPr="00F820E2" w:rsidRDefault="00DE18E8" w:rsidP="00DE18E8">
      <w:pPr>
        <w:rPr>
          <w:rFonts w:ascii="Century Gothic" w:hAnsi="Century Gothic" w:cs="Arial"/>
          <w:color w:val="auto"/>
          <w:sz w:val="20"/>
          <w:szCs w:val="20"/>
        </w:rPr>
      </w:pPr>
    </w:p>
    <w:p w14:paraId="7C84AA90" w14:textId="77777777" w:rsidR="00DE18E8" w:rsidRPr="00F820E2" w:rsidRDefault="00DE18E8" w:rsidP="00DE18E8">
      <w:pPr>
        <w:numPr>
          <w:ilvl w:val="0"/>
          <w:numId w:val="28"/>
        </w:numPr>
        <w:tabs>
          <w:tab w:val="left" w:pos="0"/>
          <w:tab w:val="left" w:pos="567"/>
        </w:tabs>
        <w:spacing w:after="0"/>
        <w:ind w:left="0" w:firstLine="0"/>
        <w:rPr>
          <w:rFonts w:ascii="Century Gothic" w:hAnsi="Century Gothic" w:cs="Arial"/>
          <w:color w:val="auto"/>
          <w:sz w:val="20"/>
          <w:szCs w:val="20"/>
        </w:rPr>
      </w:pPr>
      <w:r w:rsidRPr="00F820E2">
        <w:rPr>
          <w:rFonts w:ascii="Century Gothic" w:hAnsi="Century Gothic" w:cs="Arial"/>
          <w:b/>
          <w:bCs/>
          <w:color w:val="auto"/>
          <w:sz w:val="20"/>
          <w:szCs w:val="20"/>
        </w:rPr>
        <w:t xml:space="preserve">Correspondence for Information: </w:t>
      </w:r>
      <w:r w:rsidRPr="00F820E2">
        <w:rPr>
          <w:rFonts w:ascii="Century Gothic" w:hAnsi="Century Gothic" w:cs="Arial"/>
          <w:color w:val="auto"/>
          <w:sz w:val="20"/>
          <w:szCs w:val="20"/>
        </w:rPr>
        <w:t>To note the attached appendix of items which haven been circulated or will be available for inspection at the meeting. (OR a list of items will be available at the meeting.)  None</w:t>
      </w:r>
    </w:p>
    <w:p w14:paraId="08905B17" w14:textId="77777777" w:rsidR="00DE18E8" w:rsidRPr="00F820E2" w:rsidRDefault="00DE18E8" w:rsidP="00DE18E8">
      <w:pPr>
        <w:tabs>
          <w:tab w:val="num" w:pos="360"/>
          <w:tab w:val="left" w:pos="3705"/>
        </w:tabs>
        <w:ind w:left="357"/>
        <w:rPr>
          <w:rFonts w:ascii="Century Gothic" w:hAnsi="Century Gothic" w:cs="Arial"/>
          <w:color w:val="auto"/>
          <w:sz w:val="20"/>
          <w:szCs w:val="20"/>
        </w:rPr>
      </w:pPr>
    </w:p>
    <w:p w14:paraId="25032FBD" w14:textId="77777777" w:rsidR="00DE18E8" w:rsidRPr="00F820E2" w:rsidRDefault="00DE18E8" w:rsidP="00DE18E8">
      <w:pPr>
        <w:numPr>
          <w:ilvl w:val="0"/>
          <w:numId w:val="28"/>
        </w:numPr>
        <w:tabs>
          <w:tab w:val="left" w:pos="567"/>
          <w:tab w:val="left" w:pos="4253"/>
        </w:tabs>
        <w:spacing w:after="0"/>
        <w:ind w:hanging="720"/>
        <w:rPr>
          <w:rFonts w:ascii="Century Gothic" w:hAnsi="Century Gothic" w:cs="Arial"/>
          <w:color w:val="auto"/>
          <w:sz w:val="20"/>
          <w:szCs w:val="20"/>
        </w:rPr>
      </w:pPr>
      <w:r w:rsidRPr="00F820E2">
        <w:rPr>
          <w:rFonts w:ascii="Century Gothic" w:hAnsi="Century Gothic" w:cs="Arial"/>
          <w:b/>
          <w:bCs/>
          <w:color w:val="auto"/>
          <w:sz w:val="20"/>
          <w:szCs w:val="20"/>
        </w:rPr>
        <w:t>Clerk’s report on Urgent Decisions since the last meeting.</w:t>
      </w:r>
    </w:p>
    <w:p w14:paraId="064B29D9" w14:textId="50A2DA0F" w:rsidR="00DE18E8" w:rsidRPr="00F820E2" w:rsidRDefault="00DE18E8" w:rsidP="00DE18E8">
      <w:pPr>
        <w:tabs>
          <w:tab w:val="left" w:pos="567"/>
          <w:tab w:val="left" w:pos="4253"/>
        </w:tabs>
        <w:rPr>
          <w:rFonts w:ascii="Century Gothic" w:hAnsi="Century Gothic" w:cs="Arial"/>
          <w:color w:val="auto"/>
          <w:sz w:val="20"/>
          <w:szCs w:val="20"/>
        </w:rPr>
      </w:pPr>
      <w:r w:rsidRPr="00F820E2">
        <w:rPr>
          <w:rFonts w:ascii="Century Gothic" w:hAnsi="Century Gothic" w:cs="Arial"/>
          <w:color w:val="auto"/>
          <w:sz w:val="20"/>
          <w:szCs w:val="20"/>
        </w:rPr>
        <w:t xml:space="preserve">Signage for the Shop and Nature Reserve have been recovered from WCC, </w:t>
      </w:r>
      <w:r w:rsidR="00543AAD" w:rsidRPr="00F820E2">
        <w:rPr>
          <w:rFonts w:ascii="Century Gothic" w:hAnsi="Century Gothic" w:cs="Arial"/>
          <w:color w:val="auto"/>
          <w:sz w:val="20"/>
          <w:szCs w:val="20"/>
        </w:rPr>
        <w:t>it was agreed that the PC should officially apply to have them re-erected.</w:t>
      </w:r>
    </w:p>
    <w:p w14:paraId="0C91288D" w14:textId="77777777" w:rsidR="00DE18E8" w:rsidRPr="00F820E2" w:rsidRDefault="00DE18E8" w:rsidP="00DE18E8">
      <w:pPr>
        <w:tabs>
          <w:tab w:val="left" w:pos="567"/>
          <w:tab w:val="left" w:pos="4253"/>
        </w:tabs>
        <w:rPr>
          <w:rFonts w:ascii="Century Gothic" w:hAnsi="Century Gothic" w:cs="Arial"/>
          <w:color w:val="auto"/>
          <w:sz w:val="20"/>
          <w:szCs w:val="20"/>
        </w:rPr>
      </w:pPr>
    </w:p>
    <w:p w14:paraId="37CD5DF9" w14:textId="6A950755" w:rsidR="00DE18E8" w:rsidRPr="00F820E2" w:rsidRDefault="00543AAD" w:rsidP="00DE18E8">
      <w:pPr>
        <w:tabs>
          <w:tab w:val="left" w:pos="567"/>
          <w:tab w:val="left" w:pos="4253"/>
        </w:tabs>
        <w:rPr>
          <w:rFonts w:ascii="Century Gothic" w:hAnsi="Century Gothic" w:cs="Arial"/>
          <w:color w:val="auto"/>
          <w:sz w:val="20"/>
          <w:szCs w:val="20"/>
        </w:rPr>
      </w:pPr>
      <w:r w:rsidRPr="00F820E2">
        <w:rPr>
          <w:rFonts w:ascii="Century Gothic" w:hAnsi="Century Gothic" w:cs="Arial"/>
          <w:color w:val="auto"/>
          <w:sz w:val="20"/>
          <w:szCs w:val="20"/>
        </w:rPr>
        <w:t>Remembrance Day – Cllr Tucker asked if a wreath could be placed in Throckmorton</w:t>
      </w:r>
    </w:p>
    <w:p w14:paraId="5C9AEE80" w14:textId="77777777" w:rsidR="00DE18E8" w:rsidRPr="00F820E2" w:rsidRDefault="00DE18E8" w:rsidP="00DE18E8">
      <w:pPr>
        <w:tabs>
          <w:tab w:val="left" w:pos="567"/>
          <w:tab w:val="left" w:pos="4253"/>
        </w:tabs>
        <w:rPr>
          <w:rFonts w:ascii="Century Gothic" w:hAnsi="Century Gothic" w:cs="Arial"/>
          <w:color w:val="auto"/>
          <w:sz w:val="20"/>
          <w:szCs w:val="20"/>
        </w:rPr>
      </w:pPr>
    </w:p>
    <w:p w14:paraId="3EBC848F" w14:textId="77777777" w:rsidR="00DE18E8" w:rsidRPr="00F820E2" w:rsidRDefault="00DE18E8" w:rsidP="00DE18E8">
      <w:pPr>
        <w:tabs>
          <w:tab w:val="left" w:pos="567"/>
          <w:tab w:val="left" w:pos="4253"/>
        </w:tabs>
        <w:rPr>
          <w:rFonts w:ascii="Century Gothic" w:hAnsi="Century Gothic" w:cs="Arial"/>
          <w:color w:val="auto"/>
          <w:sz w:val="20"/>
          <w:szCs w:val="20"/>
        </w:rPr>
      </w:pPr>
      <w:r w:rsidRPr="00F820E2">
        <w:rPr>
          <w:rFonts w:ascii="Century Gothic" w:hAnsi="Century Gothic" w:cs="Arial"/>
          <w:color w:val="auto"/>
          <w:sz w:val="20"/>
          <w:szCs w:val="20"/>
        </w:rPr>
        <w:t>Lengthsman – Clerk sent email to the Hub re the blocked culvert at 24 Tilesford Cottage, Long Lane, Throckmorton and standing water outside 4 The Elms, Throckmorton.</w:t>
      </w:r>
    </w:p>
    <w:p w14:paraId="6136368B" w14:textId="77777777" w:rsidR="00DE18E8" w:rsidRPr="00F820E2" w:rsidRDefault="00DE18E8" w:rsidP="00DE18E8">
      <w:pPr>
        <w:tabs>
          <w:tab w:val="left" w:pos="567"/>
          <w:tab w:val="left" w:pos="4253"/>
        </w:tabs>
        <w:rPr>
          <w:rFonts w:ascii="Century Gothic" w:hAnsi="Century Gothic" w:cs="Arial"/>
          <w:color w:val="auto"/>
          <w:sz w:val="20"/>
          <w:szCs w:val="20"/>
        </w:rPr>
      </w:pPr>
      <w:r w:rsidRPr="00F820E2">
        <w:rPr>
          <w:rFonts w:ascii="Century Gothic" w:hAnsi="Century Gothic" w:cs="Arial"/>
          <w:color w:val="auto"/>
          <w:sz w:val="20"/>
          <w:szCs w:val="20"/>
        </w:rPr>
        <w:t>Several Grips need digging out once the tractors have finished their work.  See invoice</w:t>
      </w:r>
    </w:p>
    <w:p w14:paraId="1A02AC22" w14:textId="77777777" w:rsidR="00DE18E8" w:rsidRPr="00F820E2" w:rsidRDefault="00DE18E8" w:rsidP="00DE18E8">
      <w:pPr>
        <w:tabs>
          <w:tab w:val="num" w:pos="360"/>
          <w:tab w:val="left" w:pos="3705"/>
        </w:tabs>
        <w:rPr>
          <w:rFonts w:ascii="Century Gothic" w:hAnsi="Century Gothic" w:cs="Arial"/>
          <w:color w:val="auto"/>
          <w:sz w:val="20"/>
          <w:szCs w:val="20"/>
        </w:rPr>
      </w:pPr>
    </w:p>
    <w:p w14:paraId="7392486D" w14:textId="77777777" w:rsidR="00DE18E8" w:rsidRDefault="00DE18E8" w:rsidP="00DE18E8">
      <w:pPr>
        <w:numPr>
          <w:ilvl w:val="0"/>
          <w:numId w:val="28"/>
        </w:numPr>
        <w:tabs>
          <w:tab w:val="left" w:pos="567"/>
        </w:tabs>
        <w:spacing w:after="0"/>
        <w:ind w:left="0" w:firstLine="0"/>
        <w:rPr>
          <w:rFonts w:ascii="Century Gothic" w:hAnsi="Century Gothic" w:cs="Arial"/>
          <w:color w:val="auto"/>
          <w:sz w:val="20"/>
          <w:szCs w:val="20"/>
        </w:rPr>
      </w:pPr>
      <w:r w:rsidRPr="00F820E2">
        <w:rPr>
          <w:rFonts w:ascii="Century Gothic" w:hAnsi="Century Gothic" w:cs="Arial"/>
          <w:b/>
          <w:bCs/>
          <w:color w:val="auto"/>
          <w:sz w:val="20"/>
          <w:szCs w:val="20"/>
        </w:rPr>
        <w:t xml:space="preserve">Councillors’ reports and items for future agenda: </w:t>
      </w:r>
      <w:r w:rsidRPr="00F820E2">
        <w:rPr>
          <w:rFonts w:ascii="Century Gothic" w:hAnsi="Century Gothic" w:cs="Arial"/>
          <w:color w:val="auto"/>
          <w:sz w:val="20"/>
          <w:szCs w:val="20"/>
        </w:rPr>
        <w:t xml:space="preserve">Councillors may use this opportunity to report minor matters of information not included elsewhere on the agenda and to raise items for future agendas. </w:t>
      </w:r>
    </w:p>
    <w:p w14:paraId="0BE2F3DF" w14:textId="77777777" w:rsidR="00F820E2" w:rsidRDefault="00F820E2" w:rsidP="00F820E2">
      <w:pPr>
        <w:tabs>
          <w:tab w:val="left" w:pos="567"/>
        </w:tabs>
        <w:spacing w:after="0"/>
        <w:rPr>
          <w:rFonts w:ascii="Century Gothic" w:hAnsi="Century Gothic" w:cs="Arial"/>
          <w:color w:val="auto"/>
          <w:sz w:val="20"/>
          <w:szCs w:val="20"/>
        </w:rPr>
      </w:pPr>
    </w:p>
    <w:p w14:paraId="1CB266B0" w14:textId="77777777" w:rsidR="00F820E2" w:rsidRPr="00F820E2" w:rsidRDefault="00F820E2" w:rsidP="00F820E2">
      <w:pPr>
        <w:tabs>
          <w:tab w:val="left" w:pos="567"/>
        </w:tabs>
        <w:spacing w:after="0"/>
        <w:rPr>
          <w:rFonts w:ascii="Century Gothic" w:hAnsi="Century Gothic" w:cs="Arial"/>
          <w:color w:val="auto"/>
          <w:sz w:val="20"/>
          <w:szCs w:val="20"/>
        </w:rPr>
      </w:pPr>
    </w:p>
    <w:p w14:paraId="386ADBEE" w14:textId="77777777" w:rsidR="00DE18E8" w:rsidRPr="00F820E2" w:rsidRDefault="00DE18E8" w:rsidP="00DE18E8">
      <w:pPr>
        <w:tabs>
          <w:tab w:val="num" w:pos="360"/>
          <w:tab w:val="left" w:pos="3705"/>
        </w:tabs>
        <w:rPr>
          <w:rFonts w:ascii="Century Gothic" w:hAnsi="Century Gothic" w:cs="Arial"/>
          <w:color w:val="auto"/>
          <w:sz w:val="20"/>
          <w:szCs w:val="20"/>
        </w:rPr>
      </w:pPr>
    </w:p>
    <w:p w14:paraId="7683FBEB" w14:textId="207D2345" w:rsidR="00DE18E8" w:rsidRPr="00F820E2" w:rsidRDefault="00DE18E8" w:rsidP="00F820E2">
      <w:pPr>
        <w:pStyle w:val="ListParagraph"/>
        <w:numPr>
          <w:ilvl w:val="0"/>
          <w:numId w:val="28"/>
        </w:numPr>
        <w:tabs>
          <w:tab w:val="left" w:pos="567"/>
        </w:tabs>
        <w:spacing w:after="0"/>
        <w:rPr>
          <w:rFonts w:ascii="Century Gothic" w:hAnsi="Century Gothic" w:cs="Arial"/>
          <w:color w:val="auto"/>
          <w:sz w:val="20"/>
          <w:szCs w:val="20"/>
        </w:rPr>
      </w:pPr>
      <w:bookmarkStart w:id="0" w:name="_GoBack"/>
      <w:bookmarkEnd w:id="0"/>
      <w:r w:rsidRPr="00F820E2">
        <w:rPr>
          <w:rFonts w:ascii="Century Gothic" w:hAnsi="Century Gothic" w:cs="Arial"/>
          <w:b/>
          <w:bCs/>
          <w:color w:val="auto"/>
          <w:sz w:val="20"/>
          <w:szCs w:val="20"/>
        </w:rPr>
        <w:t xml:space="preserve">Date of next meeting: </w:t>
      </w:r>
      <w:r w:rsidRPr="00F820E2">
        <w:rPr>
          <w:rFonts w:ascii="Century Gothic" w:hAnsi="Century Gothic" w:cs="Arial"/>
          <w:color w:val="auto"/>
          <w:sz w:val="20"/>
          <w:szCs w:val="20"/>
        </w:rPr>
        <w:t>2</w:t>
      </w:r>
      <w:r w:rsidRPr="00F820E2">
        <w:rPr>
          <w:rFonts w:ascii="Century Gothic" w:hAnsi="Century Gothic" w:cs="Arial"/>
          <w:color w:val="auto"/>
          <w:sz w:val="20"/>
          <w:szCs w:val="20"/>
          <w:vertAlign w:val="superscript"/>
        </w:rPr>
        <w:t>nd</w:t>
      </w:r>
      <w:r w:rsidRPr="00F820E2">
        <w:rPr>
          <w:rFonts w:ascii="Century Gothic" w:hAnsi="Century Gothic" w:cs="Arial"/>
          <w:color w:val="auto"/>
          <w:sz w:val="20"/>
          <w:szCs w:val="20"/>
        </w:rPr>
        <w:t xml:space="preserve"> December @ 7pm in Throckmorton, Xmas dinner at 8pm in the Dolphin</w:t>
      </w:r>
    </w:p>
    <w:p w14:paraId="67697F97" w14:textId="77777777" w:rsidR="00DE18E8" w:rsidRPr="00F820E2" w:rsidRDefault="00DE18E8" w:rsidP="00DE18E8">
      <w:pPr>
        <w:tabs>
          <w:tab w:val="left" w:pos="567"/>
        </w:tabs>
        <w:ind w:left="357"/>
        <w:rPr>
          <w:rFonts w:ascii="Century Gothic" w:hAnsi="Century Gothic" w:cs="Arial"/>
          <w:color w:val="auto"/>
          <w:sz w:val="20"/>
          <w:szCs w:val="20"/>
        </w:rPr>
      </w:pPr>
    </w:p>
    <w:p w14:paraId="3524BA31" w14:textId="77777777" w:rsidR="00DE18E8" w:rsidRPr="00F820E2" w:rsidRDefault="00DE18E8" w:rsidP="00DE18E8">
      <w:pPr>
        <w:tabs>
          <w:tab w:val="left" w:pos="567"/>
          <w:tab w:val="left" w:pos="3705"/>
        </w:tabs>
        <w:rPr>
          <w:rFonts w:ascii="Century Gothic" w:hAnsi="Century Gothic" w:cs="Arial"/>
          <w:color w:val="auto"/>
          <w:sz w:val="20"/>
          <w:szCs w:val="20"/>
        </w:rPr>
      </w:pPr>
    </w:p>
    <w:p w14:paraId="0FC1A46C" w14:textId="77777777" w:rsidR="00FF5629" w:rsidRPr="00F820E2" w:rsidRDefault="00FF5629" w:rsidP="00FF5629">
      <w:pPr>
        <w:tabs>
          <w:tab w:val="num" w:pos="360"/>
          <w:tab w:val="left" w:pos="3705"/>
        </w:tabs>
        <w:ind w:left="357"/>
        <w:rPr>
          <w:rFonts w:ascii="Century Gothic" w:hAnsi="Century Gothic" w:cs="Arial"/>
          <w:color w:val="auto"/>
          <w:sz w:val="20"/>
          <w:szCs w:val="20"/>
        </w:rPr>
      </w:pPr>
    </w:p>
    <w:p w14:paraId="7D06C063" w14:textId="77777777" w:rsidR="00E73BBD" w:rsidRPr="00F820E2" w:rsidRDefault="00E73BBD" w:rsidP="00FF5629">
      <w:pPr>
        <w:tabs>
          <w:tab w:val="left" w:pos="567"/>
        </w:tabs>
        <w:rPr>
          <w:rFonts w:ascii="Century Gothic" w:hAnsi="Century Gothic" w:cs="Arial"/>
          <w:color w:val="auto"/>
          <w:sz w:val="20"/>
          <w:szCs w:val="20"/>
        </w:rPr>
      </w:pPr>
    </w:p>
    <w:p w14:paraId="070F81F1" w14:textId="77777777" w:rsidR="00E73BBD" w:rsidRPr="00F820E2" w:rsidRDefault="00E73BBD" w:rsidP="00FF5629">
      <w:pPr>
        <w:tabs>
          <w:tab w:val="left" w:pos="567"/>
        </w:tabs>
        <w:rPr>
          <w:rFonts w:ascii="Century Gothic" w:hAnsi="Century Gothic" w:cs="Arial"/>
          <w:color w:val="auto"/>
          <w:sz w:val="20"/>
          <w:szCs w:val="20"/>
        </w:rPr>
      </w:pPr>
    </w:p>
    <w:p w14:paraId="6FA72348" w14:textId="77777777" w:rsidR="00FF5629" w:rsidRPr="00F820E2" w:rsidRDefault="00FF5629" w:rsidP="00FF5629">
      <w:pPr>
        <w:tabs>
          <w:tab w:val="left" w:pos="567"/>
        </w:tabs>
        <w:ind w:left="357"/>
        <w:rPr>
          <w:rFonts w:ascii="Century Gothic" w:hAnsi="Century Gothic" w:cs="Arial"/>
          <w:color w:val="auto"/>
          <w:sz w:val="20"/>
          <w:szCs w:val="20"/>
        </w:rPr>
      </w:pPr>
    </w:p>
    <w:p w14:paraId="2D545273" w14:textId="7BB3844D" w:rsidR="00CD36E7" w:rsidRPr="00F820E2" w:rsidRDefault="003E72D8" w:rsidP="003E72D8">
      <w:pPr>
        <w:widowControl w:val="0"/>
        <w:spacing w:after="240"/>
        <w:ind w:firstLine="567"/>
        <w:jc w:val="both"/>
        <w:rPr>
          <w:rFonts w:ascii="Century Gothic" w:hAnsi="Century Gothic" w:cs="Arial"/>
          <w:color w:val="auto"/>
          <w:sz w:val="20"/>
          <w:szCs w:val="20"/>
        </w:rPr>
      </w:pPr>
      <w:r w:rsidRPr="00F820E2">
        <w:rPr>
          <w:rFonts w:ascii="Century Gothic" w:hAnsi="Century Gothic" w:cs="Arial"/>
          <w:color w:val="auto"/>
          <w:sz w:val="20"/>
          <w:szCs w:val="20"/>
        </w:rPr>
        <w:t>Signed…………………………………………………</w:t>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00CD36E7" w:rsidRPr="00F820E2">
        <w:rPr>
          <w:rFonts w:ascii="Century Gothic" w:hAnsi="Century Gothic" w:cs="Arial"/>
          <w:color w:val="auto"/>
          <w:sz w:val="20"/>
          <w:szCs w:val="20"/>
        </w:rPr>
        <w:t>…………………………..</w:t>
      </w:r>
    </w:p>
    <w:p w14:paraId="16EBCACA" w14:textId="77777777" w:rsidR="00CD36E7" w:rsidRPr="00F820E2" w:rsidRDefault="00CD36E7" w:rsidP="00E73BBD">
      <w:pPr>
        <w:tabs>
          <w:tab w:val="left" w:pos="567"/>
          <w:tab w:val="left" w:pos="797"/>
        </w:tabs>
        <w:spacing w:after="240"/>
        <w:ind w:firstLine="567"/>
        <w:jc w:val="both"/>
        <w:rPr>
          <w:rFonts w:ascii="Century Gothic" w:hAnsi="Century Gothic" w:cs="Arial"/>
          <w:color w:val="auto"/>
          <w:sz w:val="20"/>
          <w:szCs w:val="20"/>
        </w:rPr>
      </w:pPr>
      <w:r w:rsidRPr="00F820E2">
        <w:rPr>
          <w:rFonts w:ascii="Century Gothic" w:hAnsi="Century Gothic" w:cs="Arial"/>
          <w:color w:val="auto"/>
          <w:sz w:val="20"/>
          <w:szCs w:val="20"/>
        </w:rPr>
        <w:t>Chair</w:t>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r>
      <w:r w:rsidRPr="00F820E2">
        <w:rPr>
          <w:rFonts w:ascii="Century Gothic" w:hAnsi="Century Gothic" w:cs="Arial"/>
          <w:color w:val="auto"/>
          <w:sz w:val="20"/>
          <w:szCs w:val="20"/>
        </w:rPr>
        <w:tab/>
        <w:t>Date</w:t>
      </w:r>
    </w:p>
    <w:p w14:paraId="6CC71A99" w14:textId="77777777" w:rsidR="00CD36E7" w:rsidRPr="00F820E2" w:rsidRDefault="00CD36E7" w:rsidP="00FF5629">
      <w:pPr>
        <w:tabs>
          <w:tab w:val="left" w:pos="567"/>
        </w:tabs>
        <w:ind w:left="357"/>
        <w:rPr>
          <w:rFonts w:ascii="Century Gothic" w:hAnsi="Century Gothic" w:cs="Arial"/>
          <w:color w:val="auto"/>
          <w:sz w:val="20"/>
          <w:szCs w:val="20"/>
        </w:rPr>
      </w:pPr>
    </w:p>
    <w:p w14:paraId="49EDB8DB" w14:textId="77777777" w:rsidR="00FF5629" w:rsidRPr="00F820E2" w:rsidRDefault="00FF5629" w:rsidP="00FF5629">
      <w:pPr>
        <w:tabs>
          <w:tab w:val="left" w:pos="3705"/>
        </w:tabs>
        <w:spacing w:after="60"/>
        <w:rPr>
          <w:rFonts w:ascii="Century Gothic" w:hAnsi="Century Gothic" w:cs="Arial"/>
          <w:color w:val="auto"/>
          <w:sz w:val="20"/>
          <w:szCs w:val="20"/>
        </w:rPr>
      </w:pPr>
    </w:p>
    <w:p w14:paraId="3FD991DC" w14:textId="77777777" w:rsidR="00FF5629" w:rsidRPr="00F820E2" w:rsidRDefault="00FF5629" w:rsidP="00FF5629">
      <w:pPr>
        <w:tabs>
          <w:tab w:val="left" w:pos="3705"/>
        </w:tabs>
        <w:spacing w:after="60"/>
        <w:rPr>
          <w:rFonts w:ascii="Century Gothic" w:hAnsi="Century Gothic" w:cs="Arial"/>
          <w:color w:val="auto"/>
          <w:sz w:val="20"/>
          <w:szCs w:val="20"/>
        </w:rPr>
      </w:pPr>
    </w:p>
    <w:p w14:paraId="18BD78C5" w14:textId="77777777" w:rsidR="00FF5629" w:rsidRPr="00F820E2" w:rsidRDefault="00FF5629" w:rsidP="00FF5629">
      <w:pPr>
        <w:tabs>
          <w:tab w:val="left" w:pos="3705"/>
        </w:tabs>
        <w:spacing w:after="60"/>
        <w:rPr>
          <w:rFonts w:ascii="Century Gothic" w:hAnsi="Century Gothic" w:cs="Arial"/>
          <w:color w:val="auto"/>
          <w:sz w:val="20"/>
          <w:szCs w:val="20"/>
        </w:rPr>
      </w:pPr>
    </w:p>
    <w:p w14:paraId="37CEDADC" w14:textId="77777777" w:rsidR="00FF5629" w:rsidRPr="00F820E2" w:rsidRDefault="00FF5629" w:rsidP="00FF5629">
      <w:pPr>
        <w:tabs>
          <w:tab w:val="left" w:pos="3705"/>
        </w:tabs>
        <w:spacing w:after="60"/>
        <w:rPr>
          <w:rFonts w:ascii="Century Gothic" w:hAnsi="Century Gothic" w:cs="Arial"/>
          <w:color w:val="auto"/>
          <w:sz w:val="20"/>
          <w:szCs w:val="20"/>
        </w:rPr>
      </w:pPr>
    </w:p>
    <w:p w14:paraId="15AEF3BB" w14:textId="77777777" w:rsidR="00FF5629" w:rsidRPr="00F820E2" w:rsidRDefault="00FF5629" w:rsidP="00FF5629">
      <w:pPr>
        <w:tabs>
          <w:tab w:val="left" w:pos="3705"/>
        </w:tabs>
        <w:spacing w:after="60"/>
        <w:rPr>
          <w:rFonts w:ascii="Century Gothic" w:hAnsi="Century Gothic" w:cs="Arial"/>
          <w:color w:val="auto"/>
          <w:sz w:val="20"/>
          <w:szCs w:val="20"/>
        </w:rPr>
      </w:pPr>
    </w:p>
    <w:p w14:paraId="73C8FD2F" w14:textId="77777777" w:rsidR="00FF5629" w:rsidRPr="00F820E2" w:rsidRDefault="00FF5629" w:rsidP="00FF5629">
      <w:pPr>
        <w:tabs>
          <w:tab w:val="left" w:pos="3705"/>
        </w:tabs>
        <w:spacing w:after="60"/>
        <w:rPr>
          <w:rFonts w:ascii="Century Gothic" w:hAnsi="Century Gothic" w:cs="Arial"/>
          <w:color w:val="auto"/>
          <w:sz w:val="20"/>
          <w:szCs w:val="20"/>
        </w:rPr>
      </w:pPr>
    </w:p>
    <w:p w14:paraId="00A5F362" w14:textId="77777777" w:rsidR="00FF5629" w:rsidRPr="00F820E2" w:rsidRDefault="00FF5629" w:rsidP="00FF5629">
      <w:pPr>
        <w:tabs>
          <w:tab w:val="left" w:pos="3705"/>
        </w:tabs>
        <w:spacing w:after="60"/>
        <w:rPr>
          <w:rFonts w:ascii="Century Gothic" w:hAnsi="Century Gothic" w:cs="Arial"/>
          <w:color w:val="auto"/>
          <w:sz w:val="20"/>
          <w:szCs w:val="20"/>
        </w:rPr>
      </w:pPr>
    </w:p>
    <w:p w14:paraId="79769B17" w14:textId="77777777" w:rsidR="00FF5629" w:rsidRPr="00F820E2" w:rsidRDefault="00FF5629" w:rsidP="00FF5629">
      <w:pPr>
        <w:tabs>
          <w:tab w:val="left" w:pos="3705"/>
        </w:tabs>
        <w:spacing w:after="60"/>
        <w:rPr>
          <w:rFonts w:ascii="Century Gothic" w:hAnsi="Century Gothic" w:cs="Arial"/>
          <w:color w:val="auto"/>
          <w:sz w:val="20"/>
          <w:szCs w:val="20"/>
        </w:rPr>
      </w:pPr>
    </w:p>
    <w:p w14:paraId="5628ACCE" w14:textId="77777777" w:rsidR="00FF5629" w:rsidRPr="00F820E2" w:rsidRDefault="00FF5629" w:rsidP="00FF5629">
      <w:pPr>
        <w:tabs>
          <w:tab w:val="left" w:pos="3705"/>
        </w:tabs>
        <w:spacing w:after="60"/>
        <w:rPr>
          <w:rFonts w:ascii="Century Gothic" w:hAnsi="Century Gothic" w:cs="Arial"/>
          <w:color w:val="auto"/>
          <w:sz w:val="20"/>
          <w:szCs w:val="20"/>
        </w:rPr>
      </w:pPr>
    </w:p>
    <w:p w14:paraId="717A2BFB" w14:textId="77777777" w:rsidR="00FF5629" w:rsidRPr="00F820E2" w:rsidRDefault="00FF5629" w:rsidP="00FF5629">
      <w:pPr>
        <w:tabs>
          <w:tab w:val="left" w:pos="3705"/>
        </w:tabs>
        <w:spacing w:after="60"/>
        <w:rPr>
          <w:rFonts w:ascii="Century Gothic" w:hAnsi="Century Gothic" w:cs="Arial"/>
          <w:color w:val="auto"/>
          <w:sz w:val="20"/>
          <w:szCs w:val="20"/>
        </w:rPr>
      </w:pPr>
    </w:p>
    <w:p w14:paraId="76F63185" w14:textId="77777777" w:rsidR="00FF5629" w:rsidRPr="00F820E2" w:rsidRDefault="00FF5629" w:rsidP="00FF5629">
      <w:pPr>
        <w:tabs>
          <w:tab w:val="left" w:pos="3705"/>
        </w:tabs>
        <w:spacing w:after="60"/>
        <w:rPr>
          <w:rFonts w:ascii="Century Gothic" w:hAnsi="Century Gothic" w:cs="Arial"/>
          <w:color w:val="auto"/>
          <w:sz w:val="20"/>
          <w:szCs w:val="20"/>
        </w:rPr>
      </w:pPr>
    </w:p>
    <w:p w14:paraId="5DD6A68A" w14:textId="77777777" w:rsidR="00FF5629" w:rsidRPr="00F820E2" w:rsidRDefault="00FF5629" w:rsidP="00FF5629">
      <w:pPr>
        <w:tabs>
          <w:tab w:val="left" w:pos="3705"/>
        </w:tabs>
        <w:spacing w:after="60"/>
        <w:rPr>
          <w:rFonts w:ascii="Century Gothic" w:hAnsi="Century Gothic" w:cs="Arial"/>
          <w:color w:val="auto"/>
          <w:sz w:val="20"/>
          <w:szCs w:val="20"/>
        </w:rPr>
      </w:pPr>
    </w:p>
    <w:p w14:paraId="0EBFD347" w14:textId="77777777" w:rsidR="00FF5629" w:rsidRPr="00F820E2" w:rsidRDefault="00FF5629" w:rsidP="00FF5629">
      <w:pPr>
        <w:tabs>
          <w:tab w:val="left" w:pos="3705"/>
        </w:tabs>
        <w:spacing w:after="60"/>
        <w:rPr>
          <w:rFonts w:ascii="Century Gothic" w:hAnsi="Century Gothic" w:cs="Arial"/>
          <w:color w:val="auto"/>
          <w:sz w:val="20"/>
          <w:szCs w:val="20"/>
        </w:rPr>
      </w:pPr>
    </w:p>
    <w:p w14:paraId="701907C8" w14:textId="77777777" w:rsidR="00FF5629" w:rsidRPr="00F820E2" w:rsidRDefault="00FF5629" w:rsidP="00FF5629">
      <w:pPr>
        <w:tabs>
          <w:tab w:val="left" w:pos="3705"/>
        </w:tabs>
        <w:spacing w:after="60"/>
        <w:rPr>
          <w:rFonts w:ascii="Century Gothic" w:hAnsi="Century Gothic" w:cs="Arial"/>
          <w:color w:val="auto"/>
          <w:sz w:val="20"/>
          <w:szCs w:val="20"/>
        </w:rPr>
      </w:pPr>
    </w:p>
    <w:p w14:paraId="0B4C7E51" w14:textId="77777777" w:rsidR="00FF5629" w:rsidRPr="00F820E2" w:rsidRDefault="00FF5629" w:rsidP="00FF5629">
      <w:pPr>
        <w:tabs>
          <w:tab w:val="left" w:pos="3705"/>
        </w:tabs>
        <w:spacing w:after="60"/>
        <w:rPr>
          <w:rFonts w:ascii="Century Gothic" w:hAnsi="Century Gothic" w:cs="Arial"/>
          <w:color w:val="auto"/>
          <w:sz w:val="20"/>
          <w:szCs w:val="20"/>
        </w:rPr>
      </w:pPr>
    </w:p>
    <w:p w14:paraId="1096AA3E" w14:textId="77777777" w:rsidR="00FF5629" w:rsidRPr="00F820E2" w:rsidRDefault="00FF5629" w:rsidP="00FF5629">
      <w:pPr>
        <w:tabs>
          <w:tab w:val="left" w:pos="3705"/>
        </w:tabs>
        <w:spacing w:after="60"/>
        <w:rPr>
          <w:rFonts w:ascii="Century Gothic" w:hAnsi="Century Gothic" w:cs="Arial"/>
          <w:color w:val="auto"/>
          <w:sz w:val="20"/>
          <w:szCs w:val="20"/>
        </w:rPr>
      </w:pPr>
    </w:p>
    <w:p w14:paraId="7F0DC491" w14:textId="77777777" w:rsidR="00FF5629" w:rsidRPr="00F820E2" w:rsidRDefault="00FF5629" w:rsidP="00FF5629">
      <w:pPr>
        <w:tabs>
          <w:tab w:val="left" w:pos="3705"/>
        </w:tabs>
        <w:spacing w:after="60"/>
        <w:rPr>
          <w:rFonts w:ascii="Century Gothic" w:hAnsi="Century Gothic" w:cs="Arial"/>
          <w:color w:val="auto"/>
          <w:sz w:val="20"/>
          <w:szCs w:val="20"/>
        </w:rPr>
      </w:pPr>
    </w:p>
    <w:p w14:paraId="4E3AE9C8" w14:textId="77777777" w:rsidR="00FF5629" w:rsidRPr="00F820E2" w:rsidRDefault="00FF5629" w:rsidP="00FF5629">
      <w:pPr>
        <w:tabs>
          <w:tab w:val="left" w:pos="3705"/>
        </w:tabs>
        <w:spacing w:after="60"/>
        <w:rPr>
          <w:rFonts w:ascii="Century Gothic" w:hAnsi="Century Gothic" w:cs="Arial"/>
          <w:color w:val="auto"/>
          <w:sz w:val="20"/>
          <w:szCs w:val="20"/>
        </w:rPr>
      </w:pPr>
    </w:p>
    <w:p w14:paraId="45278847" w14:textId="77777777" w:rsidR="00FF5629" w:rsidRPr="00F820E2" w:rsidRDefault="00FF5629" w:rsidP="00FF5629">
      <w:pPr>
        <w:tabs>
          <w:tab w:val="left" w:pos="3705"/>
        </w:tabs>
        <w:spacing w:after="60"/>
        <w:rPr>
          <w:rFonts w:ascii="Century Gothic" w:hAnsi="Century Gothic" w:cs="Arial"/>
          <w:color w:val="auto"/>
          <w:sz w:val="20"/>
          <w:szCs w:val="20"/>
        </w:rPr>
      </w:pPr>
    </w:p>
    <w:p w14:paraId="18A3F7D8" w14:textId="77777777" w:rsidR="00FF5629" w:rsidRPr="00F820E2" w:rsidRDefault="00FF5629" w:rsidP="00FF5629">
      <w:pPr>
        <w:tabs>
          <w:tab w:val="left" w:pos="3705"/>
        </w:tabs>
        <w:spacing w:after="60"/>
        <w:rPr>
          <w:rFonts w:ascii="Century Gothic" w:hAnsi="Century Gothic" w:cs="Arial"/>
          <w:color w:val="auto"/>
          <w:sz w:val="20"/>
          <w:szCs w:val="20"/>
        </w:rPr>
      </w:pPr>
    </w:p>
    <w:p w14:paraId="58FC8F80" w14:textId="77777777" w:rsidR="005254DE" w:rsidRPr="00F820E2" w:rsidRDefault="005254DE" w:rsidP="007A00C9">
      <w:pPr>
        <w:tabs>
          <w:tab w:val="left" w:pos="797"/>
        </w:tabs>
        <w:spacing w:after="240"/>
        <w:jc w:val="both"/>
        <w:rPr>
          <w:rFonts w:ascii="Century Gothic" w:hAnsi="Century Gothic" w:cs="Arial"/>
          <w:color w:val="auto"/>
          <w:sz w:val="20"/>
          <w:szCs w:val="20"/>
        </w:rPr>
      </w:pPr>
    </w:p>
    <w:sectPr w:rsidR="005254DE" w:rsidRPr="00F820E2" w:rsidSect="00F820E2">
      <w:headerReference w:type="even" r:id="rId9"/>
      <w:headerReference w:type="default" r:id="rId10"/>
      <w:footerReference w:type="even" r:id="rId11"/>
      <w:footerReference w:type="default" r:id="rId12"/>
      <w:pgSz w:w="11901" w:h="16817"/>
      <w:pgMar w:top="1134" w:right="851" w:bottom="1134" w:left="851" w:header="709" w:footer="709" w:gutter="0"/>
      <w:pgNumType w:start="36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E91B" w14:textId="77777777" w:rsidR="00543AAD" w:rsidRDefault="00543AAD">
      <w:pPr>
        <w:spacing w:after="0"/>
      </w:pPr>
      <w:r>
        <w:separator/>
      </w:r>
    </w:p>
  </w:endnote>
  <w:endnote w:type="continuationSeparator" w:id="0">
    <w:p w14:paraId="2495186F" w14:textId="77777777" w:rsidR="00543AAD" w:rsidRDefault="00543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E8FA" w14:textId="77777777" w:rsidR="00543AAD" w:rsidRPr="00E8024A" w:rsidRDefault="00543AAD"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PARISH COUNCIL MINUTES</w:t>
    </w:r>
  </w:p>
  <w:p w14:paraId="622BB67B" w14:textId="637BD2EC" w:rsidR="00543AAD" w:rsidRPr="00E8024A" w:rsidRDefault="00F820E2"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November</w:t>
    </w:r>
    <w:r w:rsidR="00543AAD">
      <w:rPr>
        <w:rFonts w:ascii="Cambria" w:hAnsi="Cambria"/>
      </w:rPr>
      <w:t xml:space="preserve"> 2013</w:t>
    </w:r>
  </w:p>
  <w:p w14:paraId="42046998" w14:textId="77777777" w:rsidR="00543AAD" w:rsidRDefault="00543AAD"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20E2">
      <w:rPr>
        <w:rStyle w:val="PageNumber"/>
        <w:noProof/>
      </w:rPr>
      <w:t>360</w:t>
    </w:r>
    <w:r>
      <w:rPr>
        <w:rStyle w:val="PageNumber"/>
      </w:rPr>
      <w:fldChar w:fldCharType="end"/>
    </w:r>
  </w:p>
  <w:p w14:paraId="3E53CF0D" w14:textId="77777777" w:rsidR="00543AAD" w:rsidRDefault="00543AAD"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C487" w14:textId="77777777" w:rsidR="00543AAD" w:rsidRDefault="00543AAD"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20E2">
      <w:rPr>
        <w:rStyle w:val="PageNumber"/>
        <w:noProof/>
      </w:rPr>
      <w:t>361</w:t>
    </w:r>
    <w:r>
      <w:rPr>
        <w:rStyle w:val="PageNumber"/>
      </w:rPr>
      <w:fldChar w:fldCharType="end"/>
    </w:r>
  </w:p>
  <w:p w14:paraId="7EAE6A39" w14:textId="77777777" w:rsidR="00543AAD" w:rsidRPr="00E8024A" w:rsidRDefault="00543AAD"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042DFE3A" w14:textId="472734F0" w:rsidR="00543AAD" w:rsidRPr="00E8024A" w:rsidRDefault="00F820E2"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November</w:t>
    </w:r>
    <w:r w:rsidR="00543AAD">
      <w:rPr>
        <w:rFonts w:ascii="Cambria" w:hAnsi="Cambria"/>
      </w:rPr>
      <w:t xml:space="preserve"> 2013</w:t>
    </w:r>
  </w:p>
  <w:p w14:paraId="737EB1BD" w14:textId="77777777" w:rsidR="00543AAD" w:rsidRDefault="00543AAD" w:rsidP="005478A1">
    <w:pPr>
      <w:pStyle w:val="Footer1"/>
      <w:tabs>
        <w:tab w:val="clear" w:pos="4153"/>
        <w:tab w:val="clear" w:pos="8306"/>
        <w:tab w:val="right" w:pos="9720"/>
        <w:tab w:val="right" w:pos="9746"/>
      </w:tabs>
      <w:ind w:right="360" w:firstLine="360"/>
      <w:rPr>
        <w:rFonts w:ascii="Times New Roman" w:eastAsia="Times New Roman" w:hAnsi="Times New Roman"/>
        <w:color w:val="auto"/>
        <w:lang w:bidi="x-none"/>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A1915" w14:textId="77777777" w:rsidR="00543AAD" w:rsidRDefault="00543AAD">
      <w:pPr>
        <w:spacing w:after="0"/>
      </w:pPr>
      <w:r>
        <w:separator/>
      </w:r>
    </w:p>
  </w:footnote>
  <w:footnote w:type="continuationSeparator" w:id="0">
    <w:p w14:paraId="20E555DA" w14:textId="77777777" w:rsidR="00543AAD" w:rsidRDefault="00543AA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5C09" w14:textId="77777777" w:rsidR="00543AAD" w:rsidRPr="00050925" w:rsidRDefault="00543AAD"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77F27BD0" w14:textId="77777777" w:rsidR="00543AAD" w:rsidRPr="007A0D57" w:rsidRDefault="00543AAD"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14:paraId="2C84E3C2" w14:textId="77777777" w:rsidR="00543AAD" w:rsidRPr="007A0D57" w:rsidRDefault="00543AAD"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14:paraId="0122536F" w14:textId="77777777" w:rsidR="00543AAD" w:rsidRDefault="00543AAD">
    <w:pPr>
      <w:pStyle w:val="FreeFormA"/>
      <w:jc w:val="center"/>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A3A6" w14:textId="77777777" w:rsidR="00543AAD" w:rsidRPr="00661599" w:rsidRDefault="00543AAD"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260114B3" w14:textId="77777777" w:rsidR="00543AAD" w:rsidRDefault="00543AAD">
    <w:pPr>
      <w:pStyle w:val="FreeFormA"/>
      <w:jc w:val="center"/>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F541C48"/>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multilevel"/>
    <w:tmpl w:val="62781AE2"/>
    <w:lvl w:ilvl="0">
      <w:start w:val="3"/>
      <w:numFmt w:val="decimal"/>
      <w:isLgl/>
      <w:lvlText w:val="%1."/>
      <w:lvlJc w:val="left"/>
      <w:pPr>
        <w:tabs>
          <w:tab w:val="num" w:pos="1694"/>
        </w:tabs>
        <w:ind w:left="1694" w:firstLine="0"/>
      </w:pPr>
      <w:rPr>
        <w:rFonts w:hint="default"/>
        <w:b w:val="0"/>
        <w:position w:val="0"/>
      </w:rPr>
    </w:lvl>
    <w:lvl w:ilvl="1">
      <w:start w:val="1"/>
      <w:numFmt w:val="lowerLetter"/>
      <w:lvlText w:val="%2."/>
      <w:lvlJc w:val="left"/>
      <w:pPr>
        <w:tabs>
          <w:tab w:val="num" w:pos="1694"/>
        </w:tabs>
        <w:ind w:left="1694" w:firstLine="360"/>
      </w:pPr>
      <w:rPr>
        <w:rFonts w:hint="default"/>
        <w:position w:val="0"/>
      </w:rPr>
    </w:lvl>
    <w:lvl w:ilvl="2">
      <w:start w:val="1"/>
      <w:numFmt w:val="lowerRoman"/>
      <w:lvlText w:val="%3."/>
      <w:lvlJc w:val="left"/>
      <w:pPr>
        <w:tabs>
          <w:tab w:val="num" w:pos="1694"/>
        </w:tabs>
        <w:ind w:left="1694" w:firstLine="720"/>
      </w:pPr>
      <w:rPr>
        <w:rFonts w:hint="default"/>
        <w:position w:val="0"/>
      </w:rPr>
    </w:lvl>
    <w:lvl w:ilvl="3">
      <w:start w:val="1"/>
      <w:numFmt w:val="decimal"/>
      <w:isLgl/>
      <w:lvlText w:val="%4."/>
      <w:lvlJc w:val="left"/>
      <w:pPr>
        <w:tabs>
          <w:tab w:val="num" w:pos="1694"/>
        </w:tabs>
        <w:ind w:left="1694" w:firstLine="1080"/>
      </w:pPr>
      <w:rPr>
        <w:rFonts w:hint="default"/>
        <w:position w:val="0"/>
      </w:rPr>
    </w:lvl>
    <w:lvl w:ilvl="4">
      <w:start w:val="1"/>
      <w:numFmt w:val="lowerLetter"/>
      <w:lvlText w:val="%5."/>
      <w:lvlJc w:val="left"/>
      <w:pPr>
        <w:tabs>
          <w:tab w:val="num" w:pos="1694"/>
        </w:tabs>
        <w:ind w:left="1694" w:firstLine="1440"/>
      </w:pPr>
      <w:rPr>
        <w:rFonts w:hint="default"/>
        <w:position w:val="0"/>
      </w:rPr>
    </w:lvl>
    <w:lvl w:ilvl="5">
      <w:start w:val="1"/>
      <w:numFmt w:val="lowerRoman"/>
      <w:lvlText w:val="%6."/>
      <w:lvlJc w:val="left"/>
      <w:pPr>
        <w:tabs>
          <w:tab w:val="num" w:pos="1694"/>
        </w:tabs>
        <w:ind w:left="1694" w:firstLine="1800"/>
      </w:pPr>
      <w:rPr>
        <w:rFonts w:hint="default"/>
        <w:position w:val="0"/>
      </w:rPr>
    </w:lvl>
    <w:lvl w:ilvl="6">
      <w:start w:val="1"/>
      <w:numFmt w:val="decimal"/>
      <w:isLgl/>
      <w:lvlText w:val="%7."/>
      <w:lvlJc w:val="left"/>
      <w:pPr>
        <w:tabs>
          <w:tab w:val="num" w:pos="1694"/>
        </w:tabs>
        <w:ind w:left="1694" w:firstLine="2160"/>
      </w:pPr>
      <w:rPr>
        <w:rFonts w:hint="default"/>
        <w:position w:val="0"/>
      </w:rPr>
    </w:lvl>
    <w:lvl w:ilvl="7">
      <w:start w:val="1"/>
      <w:numFmt w:val="lowerLetter"/>
      <w:lvlText w:val="%8."/>
      <w:lvlJc w:val="left"/>
      <w:pPr>
        <w:tabs>
          <w:tab w:val="num" w:pos="1694"/>
        </w:tabs>
        <w:ind w:left="1694" w:firstLine="2520"/>
      </w:pPr>
      <w:rPr>
        <w:rFonts w:hint="default"/>
        <w:position w:val="0"/>
      </w:rPr>
    </w:lvl>
    <w:lvl w:ilvl="8">
      <w:start w:val="1"/>
      <w:numFmt w:val="lowerRoman"/>
      <w:lvlText w:val="%9."/>
      <w:lvlJc w:val="left"/>
      <w:pPr>
        <w:tabs>
          <w:tab w:val="num" w:pos="1694"/>
        </w:tabs>
        <w:ind w:left="1694" w:firstLine="2880"/>
      </w:pPr>
      <w:rPr>
        <w:rFonts w:hint="default"/>
        <w:position w:val="0"/>
      </w:rPr>
    </w:lvl>
  </w:abstractNum>
  <w:abstractNum w:abstractNumId="2">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3"/>
    <w:multiLevelType w:val="multilevel"/>
    <w:tmpl w:val="894EE875"/>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4"/>
    <w:multiLevelType w:val="multilevel"/>
    <w:tmpl w:val="894EE876"/>
    <w:lvl w:ilvl="0">
      <w:start w:val="7"/>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5">
    <w:nsid w:val="00000005"/>
    <w:multiLevelType w:val="multilevel"/>
    <w:tmpl w:val="894EE877"/>
    <w:lvl w:ilvl="0">
      <w:start w:val="8"/>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6">
    <w:nsid w:val="00421E06"/>
    <w:multiLevelType w:val="hybridMultilevel"/>
    <w:tmpl w:val="080897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059F503A"/>
    <w:multiLevelType w:val="hybridMultilevel"/>
    <w:tmpl w:val="4D8A1684"/>
    <w:lvl w:ilvl="0" w:tplc="2CB6B35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E18B1"/>
    <w:multiLevelType w:val="hybridMultilevel"/>
    <w:tmpl w:val="71DA2D84"/>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923E5"/>
    <w:multiLevelType w:val="hybridMultilevel"/>
    <w:tmpl w:val="A19E9EDC"/>
    <w:lvl w:ilvl="0" w:tplc="E4AC252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D7705"/>
    <w:multiLevelType w:val="hybridMultilevel"/>
    <w:tmpl w:val="F9A8679A"/>
    <w:lvl w:ilvl="0" w:tplc="E0908B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C554189"/>
    <w:multiLevelType w:val="hybridMultilevel"/>
    <w:tmpl w:val="2F52B992"/>
    <w:lvl w:ilvl="0" w:tplc="FCE0C5F8">
      <w:start w:val="7"/>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2">
    <w:nsid w:val="111A3C4E"/>
    <w:multiLevelType w:val="hybridMultilevel"/>
    <w:tmpl w:val="E734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A4F80"/>
    <w:multiLevelType w:val="hybridMultilevel"/>
    <w:tmpl w:val="0460125A"/>
    <w:lvl w:ilvl="0" w:tplc="5F081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5576276"/>
    <w:multiLevelType w:val="hybridMultilevel"/>
    <w:tmpl w:val="3AA2AE4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1E6F91"/>
    <w:multiLevelType w:val="hybridMultilevel"/>
    <w:tmpl w:val="52E8070A"/>
    <w:lvl w:ilvl="0" w:tplc="48265C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77905"/>
    <w:multiLevelType w:val="hybridMultilevel"/>
    <w:tmpl w:val="BAF4A4AE"/>
    <w:lvl w:ilvl="0" w:tplc="47C269E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10FA2"/>
    <w:multiLevelType w:val="hybridMultilevel"/>
    <w:tmpl w:val="EE909CCC"/>
    <w:lvl w:ilvl="0" w:tplc="844275C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02223"/>
    <w:multiLevelType w:val="hybridMultilevel"/>
    <w:tmpl w:val="A8208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213869"/>
    <w:multiLevelType w:val="hybridMultilevel"/>
    <w:tmpl w:val="3A7C235A"/>
    <w:lvl w:ilvl="0" w:tplc="1B2A8E42">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F6652"/>
    <w:multiLevelType w:val="hybridMultilevel"/>
    <w:tmpl w:val="B7D62AAC"/>
    <w:lvl w:ilvl="0" w:tplc="B274A36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C0C89"/>
    <w:multiLevelType w:val="hybridMultilevel"/>
    <w:tmpl w:val="1A5A33A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2">
    <w:nsid w:val="3A23176F"/>
    <w:multiLevelType w:val="multilevel"/>
    <w:tmpl w:val="305A524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0D42BAD"/>
    <w:multiLevelType w:val="hybridMultilevel"/>
    <w:tmpl w:val="359E40A2"/>
    <w:lvl w:ilvl="0" w:tplc="B1603748">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5E4FA8"/>
    <w:multiLevelType w:val="multilevel"/>
    <w:tmpl w:val="D7E640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B534C52"/>
    <w:multiLevelType w:val="hybridMultilevel"/>
    <w:tmpl w:val="30FEE57C"/>
    <w:lvl w:ilvl="0" w:tplc="DD963D06">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612F06BE"/>
    <w:multiLevelType w:val="hybridMultilevel"/>
    <w:tmpl w:val="B114C68E"/>
    <w:lvl w:ilvl="0" w:tplc="E7A4306A">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3761E"/>
    <w:multiLevelType w:val="hybridMultilevel"/>
    <w:tmpl w:val="D8583FCE"/>
    <w:lvl w:ilvl="0" w:tplc="55A65A62">
      <w:start w:val="10"/>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9">
    <w:nsid w:val="6F013CFF"/>
    <w:multiLevelType w:val="hybridMultilevel"/>
    <w:tmpl w:val="6B2CE638"/>
    <w:lvl w:ilvl="0" w:tplc="53EC18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63651B5"/>
    <w:multiLevelType w:val="hybridMultilevel"/>
    <w:tmpl w:val="FD648E5A"/>
    <w:lvl w:ilvl="0" w:tplc="4A089E2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C5472F"/>
    <w:multiLevelType w:val="hybridMultilevel"/>
    <w:tmpl w:val="7AE2A150"/>
    <w:lvl w:ilvl="0" w:tplc="FBD249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6"/>
  </w:num>
  <w:num w:numId="8">
    <w:abstractNumId w:val="21"/>
  </w:num>
  <w:num w:numId="9">
    <w:abstractNumId w:val="0"/>
  </w:num>
  <w:num w:numId="10">
    <w:abstractNumId w:val="18"/>
  </w:num>
  <w:num w:numId="11">
    <w:abstractNumId w:val="13"/>
  </w:num>
  <w:num w:numId="12">
    <w:abstractNumId w:val="24"/>
  </w:num>
  <w:num w:numId="13">
    <w:abstractNumId w:val="8"/>
  </w:num>
  <w:num w:numId="14">
    <w:abstractNumId w:val="15"/>
  </w:num>
  <w:num w:numId="15">
    <w:abstractNumId w:val="17"/>
  </w:num>
  <w:num w:numId="16">
    <w:abstractNumId w:val="9"/>
  </w:num>
  <w:num w:numId="17">
    <w:abstractNumId w:val="26"/>
  </w:num>
  <w:num w:numId="18">
    <w:abstractNumId w:val="7"/>
  </w:num>
  <w:num w:numId="19">
    <w:abstractNumId w:val="30"/>
  </w:num>
  <w:num w:numId="20">
    <w:abstractNumId w:val="14"/>
  </w:num>
  <w:num w:numId="21">
    <w:abstractNumId w:val="20"/>
  </w:num>
  <w:num w:numId="22">
    <w:abstractNumId w:val="31"/>
  </w:num>
  <w:num w:numId="23">
    <w:abstractNumId w:val="22"/>
  </w:num>
  <w:num w:numId="24">
    <w:abstractNumId w:val="12"/>
  </w:num>
  <w:num w:numId="25">
    <w:abstractNumId w:val="11"/>
  </w:num>
  <w:num w:numId="26">
    <w:abstractNumId w:val="28"/>
  </w:num>
  <w:num w:numId="27">
    <w:abstractNumId w:val="25"/>
  </w:num>
  <w:num w:numId="28">
    <w:abstractNumId w:val="19"/>
  </w:num>
  <w:num w:numId="29">
    <w:abstractNumId w:val="29"/>
  </w:num>
  <w:num w:numId="30">
    <w:abstractNumId w:val="16"/>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45C5A"/>
    <w:rsid w:val="00050925"/>
    <w:rsid w:val="00056C73"/>
    <w:rsid w:val="0006172B"/>
    <w:rsid w:val="00062828"/>
    <w:rsid w:val="00070000"/>
    <w:rsid w:val="00080194"/>
    <w:rsid w:val="00087E05"/>
    <w:rsid w:val="00093F6E"/>
    <w:rsid w:val="00097984"/>
    <w:rsid w:val="000B36CC"/>
    <w:rsid w:val="000B734F"/>
    <w:rsid w:val="000B7DCD"/>
    <w:rsid w:val="000D1C71"/>
    <w:rsid w:val="000D2F1F"/>
    <w:rsid w:val="001223B8"/>
    <w:rsid w:val="00141BC7"/>
    <w:rsid w:val="00170442"/>
    <w:rsid w:val="001919E5"/>
    <w:rsid w:val="0019776C"/>
    <w:rsid w:val="001C14CA"/>
    <w:rsid w:val="001C7803"/>
    <w:rsid w:val="001F3DFD"/>
    <w:rsid w:val="001F460B"/>
    <w:rsid w:val="00201419"/>
    <w:rsid w:val="00202F9B"/>
    <w:rsid w:val="002056C5"/>
    <w:rsid w:val="0022570D"/>
    <w:rsid w:val="00244837"/>
    <w:rsid w:val="002469D4"/>
    <w:rsid w:val="002C10B7"/>
    <w:rsid w:val="002C2D36"/>
    <w:rsid w:val="002C634F"/>
    <w:rsid w:val="002E11A9"/>
    <w:rsid w:val="002F0103"/>
    <w:rsid w:val="00334251"/>
    <w:rsid w:val="0037120C"/>
    <w:rsid w:val="00391FC2"/>
    <w:rsid w:val="0039219A"/>
    <w:rsid w:val="003B2145"/>
    <w:rsid w:val="003B54DF"/>
    <w:rsid w:val="003E72D8"/>
    <w:rsid w:val="00413120"/>
    <w:rsid w:val="00417925"/>
    <w:rsid w:val="00421F30"/>
    <w:rsid w:val="00492C0C"/>
    <w:rsid w:val="004A03E6"/>
    <w:rsid w:val="004F4CF6"/>
    <w:rsid w:val="00501AD0"/>
    <w:rsid w:val="0050773B"/>
    <w:rsid w:val="00513E60"/>
    <w:rsid w:val="005143C8"/>
    <w:rsid w:val="005254DE"/>
    <w:rsid w:val="005265FE"/>
    <w:rsid w:val="00541F8A"/>
    <w:rsid w:val="00543AAD"/>
    <w:rsid w:val="005449A4"/>
    <w:rsid w:val="005478A1"/>
    <w:rsid w:val="005629D4"/>
    <w:rsid w:val="005811CE"/>
    <w:rsid w:val="005B5C30"/>
    <w:rsid w:val="005C39DC"/>
    <w:rsid w:val="005E442D"/>
    <w:rsid w:val="005E68B9"/>
    <w:rsid w:val="005E79FF"/>
    <w:rsid w:val="006244F8"/>
    <w:rsid w:val="00637BFB"/>
    <w:rsid w:val="00644097"/>
    <w:rsid w:val="00650F39"/>
    <w:rsid w:val="00673FD3"/>
    <w:rsid w:val="006A2913"/>
    <w:rsid w:val="006C61E7"/>
    <w:rsid w:val="006C6572"/>
    <w:rsid w:val="006E0410"/>
    <w:rsid w:val="00712F45"/>
    <w:rsid w:val="007378E7"/>
    <w:rsid w:val="007A00C9"/>
    <w:rsid w:val="007A0D57"/>
    <w:rsid w:val="007B5495"/>
    <w:rsid w:val="007B743D"/>
    <w:rsid w:val="007E22C7"/>
    <w:rsid w:val="007F2408"/>
    <w:rsid w:val="00892B99"/>
    <w:rsid w:val="0089667B"/>
    <w:rsid w:val="00896CA9"/>
    <w:rsid w:val="008B22C7"/>
    <w:rsid w:val="008B77D7"/>
    <w:rsid w:val="008D5ACB"/>
    <w:rsid w:val="008E59D8"/>
    <w:rsid w:val="008F71A0"/>
    <w:rsid w:val="0091691A"/>
    <w:rsid w:val="009200BC"/>
    <w:rsid w:val="00951F09"/>
    <w:rsid w:val="00953E1B"/>
    <w:rsid w:val="00963050"/>
    <w:rsid w:val="009A21A4"/>
    <w:rsid w:val="009B7FDA"/>
    <w:rsid w:val="009C197D"/>
    <w:rsid w:val="009D239F"/>
    <w:rsid w:val="00A3273F"/>
    <w:rsid w:val="00A50B7F"/>
    <w:rsid w:val="00AA1F4F"/>
    <w:rsid w:val="00AB3C91"/>
    <w:rsid w:val="00AB7ECF"/>
    <w:rsid w:val="00AD2D9A"/>
    <w:rsid w:val="00AE31A4"/>
    <w:rsid w:val="00AF5D5A"/>
    <w:rsid w:val="00B0763E"/>
    <w:rsid w:val="00B1253C"/>
    <w:rsid w:val="00B14E2E"/>
    <w:rsid w:val="00B17102"/>
    <w:rsid w:val="00B2722E"/>
    <w:rsid w:val="00B27FE2"/>
    <w:rsid w:val="00B51325"/>
    <w:rsid w:val="00B527FA"/>
    <w:rsid w:val="00B62481"/>
    <w:rsid w:val="00BA6E40"/>
    <w:rsid w:val="00BC4E02"/>
    <w:rsid w:val="00BD32BA"/>
    <w:rsid w:val="00BE2197"/>
    <w:rsid w:val="00BE46AB"/>
    <w:rsid w:val="00BE7FE3"/>
    <w:rsid w:val="00BF07A5"/>
    <w:rsid w:val="00C02761"/>
    <w:rsid w:val="00C06988"/>
    <w:rsid w:val="00C12EB1"/>
    <w:rsid w:val="00C32057"/>
    <w:rsid w:val="00C54F5A"/>
    <w:rsid w:val="00C777CD"/>
    <w:rsid w:val="00C86851"/>
    <w:rsid w:val="00C90DDB"/>
    <w:rsid w:val="00CA24F3"/>
    <w:rsid w:val="00CB1520"/>
    <w:rsid w:val="00CD36E7"/>
    <w:rsid w:val="00CE6DD5"/>
    <w:rsid w:val="00CF01FB"/>
    <w:rsid w:val="00D15E2A"/>
    <w:rsid w:val="00D246F3"/>
    <w:rsid w:val="00D44A21"/>
    <w:rsid w:val="00D47E5E"/>
    <w:rsid w:val="00D50FDE"/>
    <w:rsid w:val="00D63B47"/>
    <w:rsid w:val="00D81B46"/>
    <w:rsid w:val="00D955BC"/>
    <w:rsid w:val="00DA22F9"/>
    <w:rsid w:val="00DC75E0"/>
    <w:rsid w:val="00DD57CE"/>
    <w:rsid w:val="00DD6A21"/>
    <w:rsid w:val="00DE18E8"/>
    <w:rsid w:val="00DE2E6B"/>
    <w:rsid w:val="00E03981"/>
    <w:rsid w:val="00E13DB0"/>
    <w:rsid w:val="00E46BA2"/>
    <w:rsid w:val="00E5214E"/>
    <w:rsid w:val="00E73BBD"/>
    <w:rsid w:val="00EA6C8E"/>
    <w:rsid w:val="00EC57CF"/>
    <w:rsid w:val="00EC71C0"/>
    <w:rsid w:val="00ED6934"/>
    <w:rsid w:val="00F02319"/>
    <w:rsid w:val="00F153B2"/>
    <w:rsid w:val="00F33E7E"/>
    <w:rsid w:val="00F501C0"/>
    <w:rsid w:val="00F52DF7"/>
    <w:rsid w:val="00F7292A"/>
    <w:rsid w:val="00F72D09"/>
    <w:rsid w:val="00F820E2"/>
    <w:rsid w:val="00FF5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1B97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 w:type="character" w:styleId="Hyperlink">
    <w:name w:val="Hyperlink"/>
    <w:locked/>
    <w:rsid w:val="00391F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 w:type="character" w:styleId="Hyperlink">
    <w:name w:val="Hyperlink"/>
    <w:locked/>
    <w:rsid w:val="0039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317C-4CF3-CF41-8064-C2A20CD0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1288</Words>
  <Characters>7348</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BISHAMPTON AND THROCKMORTON PARISH COUNCIL</vt: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1</cp:revision>
  <cp:lastPrinted>2013-09-23T16:29:00Z</cp:lastPrinted>
  <dcterms:created xsi:type="dcterms:W3CDTF">2013-11-18T11:53:00Z</dcterms:created>
  <dcterms:modified xsi:type="dcterms:W3CDTF">2013-11-18T14:14:00Z</dcterms:modified>
</cp:coreProperties>
</file>