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16" w:rsidRPr="00347DE7" w:rsidRDefault="00013C16" w:rsidP="00013C16">
      <w:pPr>
        <w:spacing w:after="240"/>
        <w:jc w:val="center"/>
        <w:rPr>
          <w:rFonts w:cs="Arial"/>
          <w:b/>
          <w:color w:val="auto"/>
        </w:rPr>
      </w:pPr>
      <w:r w:rsidRPr="008E6958">
        <w:rPr>
          <w:rFonts w:cs="Arial"/>
          <w:b/>
          <w:color w:val="auto"/>
        </w:rPr>
        <w:t xml:space="preserve">Minutes of the Parish Council Meeting held on </w:t>
      </w:r>
      <w:r>
        <w:rPr>
          <w:rFonts w:cs="Arial"/>
          <w:b/>
          <w:color w:val="auto"/>
        </w:rPr>
        <w:t>Monday 6</w:t>
      </w:r>
      <w:r w:rsidRPr="008E6958">
        <w:rPr>
          <w:rFonts w:cs="Arial"/>
          <w:b/>
          <w:color w:val="auto"/>
          <w:vertAlign w:val="superscript"/>
        </w:rPr>
        <w:t>th</w:t>
      </w:r>
      <w:r>
        <w:rPr>
          <w:rFonts w:cs="Arial"/>
          <w:b/>
          <w:color w:val="auto"/>
        </w:rPr>
        <w:t xml:space="preserve"> November 2017 at 7.3</w:t>
      </w:r>
      <w:r w:rsidRPr="008E6958">
        <w:rPr>
          <w:rFonts w:cs="Arial"/>
          <w:b/>
          <w:color w:val="auto"/>
        </w:rPr>
        <w:t>0pm in the</w:t>
      </w:r>
      <w:r>
        <w:rPr>
          <w:rFonts w:cs="Arial"/>
          <w:b/>
          <w:color w:val="auto"/>
        </w:rPr>
        <w:t xml:space="preserve"> Throckmorton Parish Rooms</w:t>
      </w:r>
    </w:p>
    <w:p w:rsidR="00013C16" w:rsidRPr="00091251" w:rsidRDefault="00013C16" w:rsidP="00013C16">
      <w:pPr>
        <w:tabs>
          <w:tab w:val="left" w:pos="0"/>
        </w:tabs>
        <w:spacing w:after="240"/>
        <w:rPr>
          <w:rFonts w:cs="Arial"/>
          <w:bCs/>
          <w:color w:val="auto"/>
          <w:sz w:val="22"/>
          <w:szCs w:val="22"/>
        </w:rPr>
      </w:pPr>
      <w:r w:rsidRPr="00403585">
        <w:rPr>
          <w:rFonts w:cs="Arial"/>
          <w:b/>
          <w:color w:val="auto"/>
          <w:sz w:val="22"/>
          <w:szCs w:val="22"/>
        </w:rPr>
        <w:t>Present:</w:t>
      </w:r>
      <w:r>
        <w:rPr>
          <w:rFonts w:cs="Arial"/>
          <w:color w:val="auto"/>
          <w:sz w:val="22"/>
          <w:szCs w:val="22"/>
        </w:rPr>
        <w:t xml:space="preserve"> Cllrs Hodgkins, </w:t>
      </w:r>
      <w:r w:rsidRPr="00493180">
        <w:rPr>
          <w:rFonts w:cs="Arial"/>
          <w:bCs/>
          <w:color w:val="auto"/>
          <w:sz w:val="22"/>
          <w:szCs w:val="22"/>
        </w:rPr>
        <w:t>Tucker</w:t>
      </w:r>
      <w:r>
        <w:rPr>
          <w:rFonts w:cs="Arial"/>
          <w:bCs/>
          <w:color w:val="auto"/>
          <w:sz w:val="22"/>
          <w:szCs w:val="22"/>
        </w:rPr>
        <w:t>,</w:t>
      </w:r>
      <w:r>
        <w:rPr>
          <w:rFonts w:cs="Arial"/>
          <w:color w:val="auto"/>
          <w:sz w:val="22"/>
          <w:szCs w:val="22"/>
        </w:rPr>
        <w:t xml:space="preserve"> Blears, </w:t>
      </w:r>
      <w:r w:rsidRPr="00DD5D29">
        <w:rPr>
          <w:rFonts w:cs="Arial"/>
          <w:color w:val="auto"/>
          <w:sz w:val="22"/>
          <w:szCs w:val="22"/>
        </w:rPr>
        <w:t>Argyle</w:t>
      </w:r>
      <w:r>
        <w:rPr>
          <w:rFonts w:cs="Arial"/>
          <w:color w:val="auto"/>
          <w:sz w:val="22"/>
          <w:szCs w:val="22"/>
        </w:rPr>
        <w:t>,</w:t>
      </w:r>
      <w:r w:rsidRPr="007F632F">
        <w:rPr>
          <w:rFonts w:cs="Arial"/>
          <w:color w:val="auto"/>
          <w:sz w:val="22"/>
          <w:szCs w:val="22"/>
        </w:rPr>
        <w:t xml:space="preserve"> </w:t>
      </w:r>
      <w:proofErr w:type="spellStart"/>
      <w:r>
        <w:rPr>
          <w:rFonts w:cs="Arial"/>
          <w:color w:val="auto"/>
          <w:sz w:val="22"/>
          <w:szCs w:val="22"/>
        </w:rPr>
        <w:t>Cheetham</w:t>
      </w:r>
      <w:proofErr w:type="spellEnd"/>
      <w:r>
        <w:rPr>
          <w:rFonts w:cs="Arial"/>
          <w:color w:val="auto"/>
          <w:sz w:val="22"/>
          <w:szCs w:val="22"/>
        </w:rPr>
        <w:t xml:space="preserve">, Burnham, Davidson, Merrett and </w:t>
      </w:r>
      <w:proofErr w:type="spellStart"/>
      <w:r>
        <w:rPr>
          <w:rFonts w:cs="Arial"/>
          <w:color w:val="auto"/>
          <w:sz w:val="22"/>
          <w:szCs w:val="22"/>
        </w:rPr>
        <w:t>Beever</w:t>
      </w:r>
      <w:proofErr w:type="spellEnd"/>
      <w:r>
        <w:rPr>
          <w:rFonts w:cs="Arial"/>
          <w:color w:val="auto"/>
          <w:sz w:val="22"/>
          <w:szCs w:val="22"/>
        </w:rPr>
        <w:t>.</w:t>
      </w:r>
    </w:p>
    <w:p w:rsidR="00013C16" w:rsidRDefault="00013C16" w:rsidP="00013C16">
      <w:pPr>
        <w:tabs>
          <w:tab w:val="left" w:pos="0"/>
        </w:tabs>
        <w:spacing w:after="240"/>
        <w:rPr>
          <w:rFonts w:cs="Arial"/>
          <w:color w:val="auto"/>
          <w:sz w:val="22"/>
          <w:szCs w:val="22"/>
        </w:rPr>
      </w:pPr>
      <w:r w:rsidRPr="00403585">
        <w:rPr>
          <w:rFonts w:cs="Arial"/>
          <w:b/>
          <w:color w:val="auto"/>
          <w:sz w:val="22"/>
          <w:szCs w:val="22"/>
        </w:rPr>
        <w:t>In attendance</w:t>
      </w:r>
      <w:r w:rsidRPr="00493180">
        <w:rPr>
          <w:rFonts w:cs="Arial"/>
          <w:color w:val="auto"/>
          <w:sz w:val="22"/>
          <w:szCs w:val="22"/>
        </w:rPr>
        <w:t xml:space="preserve">: </w:t>
      </w:r>
      <w:r>
        <w:rPr>
          <w:rFonts w:cs="Arial"/>
          <w:color w:val="auto"/>
          <w:sz w:val="22"/>
          <w:szCs w:val="22"/>
        </w:rPr>
        <w:t>Clerk.</w:t>
      </w:r>
    </w:p>
    <w:p w:rsidR="00013C16" w:rsidRPr="006C1C5B" w:rsidRDefault="00013C16" w:rsidP="00013C16">
      <w:pPr>
        <w:tabs>
          <w:tab w:val="left" w:pos="0"/>
        </w:tabs>
        <w:spacing w:after="240"/>
        <w:rPr>
          <w:rFonts w:cs="Arial"/>
          <w:bCs/>
          <w:color w:val="auto"/>
          <w:sz w:val="22"/>
          <w:szCs w:val="22"/>
        </w:rPr>
      </w:pPr>
      <w:r w:rsidRPr="00DD5D29">
        <w:rPr>
          <w:rFonts w:cs="Arial"/>
          <w:b/>
          <w:bCs/>
          <w:color w:val="auto"/>
          <w:sz w:val="22"/>
          <w:szCs w:val="22"/>
        </w:rPr>
        <w:t>Apologies</w:t>
      </w:r>
      <w:r>
        <w:rPr>
          <w:rFonts w:cs="Arial"/>
          <w:b/>
          <w:color w:val="auto"/>
          <w:sz w:val="22"/>
          <w:szCs w:val="22"/>
        </w:rPr>
        <w:t>:</w:t>
      </w:r>
      <w:r w:rsidRPr="008C3A11">
        <w:rPr>
          <w:rFonts w:cs="Arial"/>
          <w:color w:val="auto"/>
          <w:sz w:val="22"/>
          <w:szCs w:val="22"/>
        </w:rPr>
        <w:t xml:space="preserve"> </w:t>
      </w:r>
      <w:r>
        <w:rPr>
          <w:rFonts w:cs="Arial"/>
          <w:color w:val="auto"/>
          <w:sz w:val="22"/>
          <w:szCs w:val="22"/>
        </w:rPr>
        <w:t>C. Cllr Tucker.</w:t>
      </w:r>
    </w:p>
    <w:p w:rsidR="00013C16" w:rsidRPr="00493180" w:rsidRDefault="00013C16" w:rsidP="00013C16">
      <w:pPr>
        <w:tabs>
          <w:tab w:val="left" w:pos="0"/>
          <w:tab w:val="left" w:pos="567"/>
        </w:tabs>
        <w:rPr>
          <w:rFonts w:cs="Arial"/>
          <w:color w:val="auto"/>
          <w:sz w:val="22"/>
          <w:szCs w:val="22"/>
        </w:rPr>
      </w:pPr>
      <w:r>
        <w:rPr>
          <w:rFonts w:cs="Arial"/>
          <w:b/>
          <w:color w:val="auto"/>
          <w:sz w:val="22"/>
          <w:szCs w:val="22"/>
        </w:rPr>
        <w:t xml:space="preserve">2. </w:t>
      </w:r>
      <w:r w:rsidRPr="00403585">
        <w:rPr>
          <w:rFonts w:cs="Arial"/>
          <w:b/>
          <w:color w:val="auto"/>
          <w:sz w:val="22"/>
          <w:szCs w:val="22"/>
        </w:rPr>
        <w:t>Declaration of interest</w:t>
      </w:r>
    </w:p>
    <w:p w:rsidR="00013C16" w:rsidRPr="00493180" w:rsidRDefault="00013C16" w:rsidP="00013C16">
      <w:pPr>
        <w:tabs>
          <w:tab w:val="left" w:pos="0"/>
        </w:tabs>
        <w:rPr>
          <w:rFonts w:cs="Arial"/>
          <w:color w:val="auto"/>
          <w:sz w:val="22"/>
          <w:szCs w:val="22"/>
        </w:rPr>
      </w:pPr>
      <w:r w:rsidRPr="00493180">
        <w:rPr>
          <w:rFonts w:cs="Arial"/>
          <w:color w:val="auto"/>
          <w:sz w:val="22"/>
          <w:szCs w:val="22"/>
        </w:rPr>
        <w:t xml:space="preserve">a)  Register of Interests: Councillors are reminded of the need to update their register of interests. </w:t>
      </w:r>
    </w:p>
    <w:p w:rsidR="00013C16" w:rsidRDefault="00013C16" w:rsidP="00013C16">
      <w:pPr>
        <w:jc w:val="both"/>
        <w:rPr>
          <w:rFonts w:cs="Arial"/>
          <w:b/>
          <w:sz w:val="22"/>
          <w:szCs w:val="22"/>
        </w:rPr>
      </w:pPr>
      <w:r w:rsidRPr="00493180">
        <w:rPr>
          <w:rFonts w:cs="Arial"/>
          <w:color w:val="auto"/>
          <w:sz w:val="22"/>
          <w:szCs w:val="22"/>
        </w:rPr>
        <w:t>b)  To declare any Disclosable Pecuniary Interests in items on the agenda and their nature</w:t>
      </w:r>
      <w:r>
        <w:rPr>
          <w:rFonts w:cs="Arial"/>
          <w:color w:val="auto"/>
          <w:sz w:val="22"/>
          <w:szCs w:val="22"/>
        </w:rPr>
        <w:t xml:space="preserve">. </w:t>
      </w:r>
      <w:r w:rsidRPr="00244AC9">
        <w:rPr>
          <w:rFonts w:cs="Arial"/>
          <w:b/>
          <w:sz w:val="22"/>
          <w:szCs w:val="22"/>
        </w:rPr>
        <w:t>NM Item 5i,</w:t>
      </w:r>
    </w:p>
    <w:p w:rsidR="00013C16" w:rsidRPr="00360845" w:rsidRDefault="00013C16" w:rsidP="00013C16">
      <w:pPr>
        <w:jc w:val="both"/>
        <w:rPr>
          <w:rFonts w:cs="Arial"/>
          <w:sz w:val="22"/>
          <w:szCs w:val="22"/>
        </w:rPr>
      </w:pPr>
      <w:r>
        <w:rPr>
          <w:rFonts w:cs="Arial"/>
          <w:b/>
          <w:sz w:val="22"/>
          <w:szCs w:val="22"/>
        </w:rPr>
        <w:t xml:space="preserve"> </w:t>
      </w:r>
      <w:r w:rsidRPr="00244AC9">
        <w:rPr>
          <w:rFonts w:cs="Arial"/>
          <w:b/>
          <w:sz w:val="22"/>
          <w:szCs w:val="22"/>
        </w:rPr>
        <w:t>RH Item 7</w:t>
      </w:r>
      <w:r>
        <w:rPr>
          <w:rFonts w:cs="Arial"/>
          <w:b/>
          <w:sz w:val="22"/>
          <w:szCs w:val="22"/>
        </w:rPr>
        <w:t>, EB. Item 7.</w:t>
      </w:r>
    </w:p>
    <w:p w:rsidR="00013C16" w:rsidRPr="00493180" w:rsidRDefault="00013C16" w:rsidP="00013C16">
      <w:pPr>
        <w:tabs>
          <w:tab w:val="left" w:pos="0"/>
        </w:tabs>
        <w:rPr>
          <w:rFonts w:cs="Arial"/>
          <w:color w:val="auto"/>
          <w:sz w:val="22"/>
          <w:szCs w:val="22"/>
        </w:rPr>
      </w:pPr>
      <w:r w:rsidRPr="00493180">
        <w:rPr>
          <w:rFonts w:cs="Arial"/>
          <w:color w:val="auto"/>
          <w:sz w:val="22"/>
          <w:szCs w:val="22"/>
        </w:rPr>
        <w:t xml:space="preserve">c)  To declare any Other Disclosable Interests in items on the agenda and their nature. </w:t>
      </w:r>
      <w:r>
        <w:rPr>
          <w:rFonts w:cs="Arial"/>
          <w:color w:val="auto"/>
          <w:sz w:val="22"/>
          <w:szCs w:val="22"/>
        </w:rPr>
        <w:t xml:space="preserve">     </w:t>
      </w:r>
    </w:p>
    <w:p w:rsidR="00013C16" w:rsidRPr="00360845" w:rsidRDefault="00013C16" w:rsidP="00013C16">
      <w:pPr>
        <w:tabs>
          <w:tab w:val="left" w:pos="0"/>
        </w:tabs>
        <w:rPr>
          <w:rFonts w:cs="Arial"/>
          <w:b/>
          <w:color w:val="auto"/>
          <w:sz w:val="22"/>
          <w:szCs w:val="22"/>
        </w:rPr>
      </w:pPr>
      <w:r w:rsidRPr="00493180">
        <w:rPr>
          <w:rFonts w:cs="Arial"/>
          <w:color w:val="auto"/>
          <w:sz w:val="22"/>
          <w:szCs w:val="22"/>
        </w:rPr>
        <w:t xml:space="preserve">d)  Written requests for the council to grant a dispensation </w:t>
      </w:r>
      <w:r>
        <w:rPr>
          <w:rFonts w:cs="Arial"/>
          <w:color w:val="auto"/>
          <w:sz w:val="22"/>
          <w:szCs w:val="22"/>
        </w:rPr>
        <w:t>(S33 of the Localism Act 2011).</w:t>
      </w:r>
      <w:r>
        <w:rPr>
          <w:rFonts w:cs="Arial"/>
          <w:b/>
          <w:color w:val="auto"/>
          <w:sz w:val="22"/>
          <w:szCs w:val="22"/>
        </w:rPr>
        <w:t>EB requested a dispensation, re. Item 7, granted.</w:t>
      </w:r>
    </w:p>
    <w:p w:rsidR="00013C16" w:rsidRPr="00493180" w:rsidRDefault="00013C16" w:rsidP="00013C16">
      <w:pPr>
        <w:tabs>
          <w:tab w:val="left" w:pos="0"/>
        </w:tabs>
        <w:rPr>
          <w:rFonts w:cs="Arial"/>
          <w:color w:val="auto"/>
          <w:sz w:val="22"/>
          <w:szCs w:val="22"/>
        </w:rPr>
      </w:pPr>
      <w:r w:rsidRPr="00493180">
        <w:rPr>
          <w:rFonts w:cs="Arial"/>
          <w:color w:val="auto"/>
          <w:sz w:val="22"/>
          <w:szCs w:val="22"/>
        </w:rPr>
        <w:t>Councillors who have declared a Disclosable Pecuniary Interest, or an Other Disclosable Interest which falls within the terms of paragraph 12(4) (b) of the code of conduct, must leave the room for the relevant items.</w:t>
      </w:r>
    </w:p>
    <w:p w:rsidR="00013C16" w:rsidRPr="00493180" w:rsidRDefault="00013C16" w:rsidP="00013C16">
      <w:pPr>
        <w:tabs>
          <w:tab w:val="left" w:pos="0"/>
        </w:tabs>
        <w:rPr>
          <w:rFonts w:cs="Arial"/>
          <w:color w:val="auto"/>
          <w:sz w:val="22"/>
          <w:szCs w:val="22"/>
        </w:rPr>
      </w:pPr>
      <w:r w:rsidRPr="00493180">
        <w:rPr>
          <w:rFonts w:cs="Arial"/>
          <w:color w:val="auto"/>
          <w:sz w:val="22"/>
          <w:szCs w:val="22"/>
        </w:rPr>
        <w:t>Failure to register or declare a Disclosable Pecuniary Interest may result in the commission of a criminal offence.</w:t>
      </w:r>
    </w:p>
    <w:tbl>
      <w:tblPr>
        <w:tblW w:w="10551" w:type="dxa"/>
        <w:tblInd w:w="5" w:type="dxa"/>
        <w:tblLayout w:type="fixed"/>
        <w:tblLook w:val="0000" w:firstRow="0" w:lastRow="0" w:firstColumn="0" w:lastColumn="0" w:noHBand="0" w:noVBand="0"/>
      </w:tblPr>
      <w:tblGrid>
        <w:gridCol w:w="10551"/>
      </w:tblGrid>
      <w:tr w:rsidR="00013C16" w:rsidRPr="00493180" w:rsidTr="00953F0B">
        <w:trPr>
          <w:cantSplit/>
          <w:trHeight w:val="70"/>
        </w:trPr>
        <w:tc>
          <w:tcPr>
            <w:tcW w:w="10551"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rsidR="00013C16" w:rsidRPr="00493180" w:rsidRDefault="00013C16" w:rsidP="00953F0B">
            <w:pPr>
              <w:tabs>
                <w:tab w:val="left" w:pos="0"/>
              </w:tabs>
              <w:jc w:val="center"/>
              <w:rPr>
                <w:rFonts w:cs="Arial"/>
                <w:color w:val="auto"/>
                <w:sz w:val="22"/>
                <w:szCs w:val="22"/>
              </w:rPr>
            </w:pPr>
            <w:r>
              <w:rPr>
                <w:rFonts w:cs="Arial"/>
                <w:color w:val="auto"/>
                <w:sz w:val="22"/>
                <w:szCs w:val="22"/>
              </w:rPr>
              <w:t>The meeting opened @ 7.30 pm, no members of the public were present.</w:t>
            </w:r>
          </w:p>
        </w:tc>
      </w:tr>
    </w:tbl>
    <w:p w:rsidR="00013C16" w:rsidRPr="00360845" w:rsidRDefault="00013C16" w:rsidP="00013C16">
      <w:pPr>
        <w:pStyle w:val="MediumGrid1-Accent21"/>
        <w:tabs>
          <w:tab w:val="left" w:pos="0"/>
          <w:tab w:val="left" w:pos="567"/>
        </w:tabs>
        <w:ind w:left="0"/>
        <w:rPr>
          <w:rFonts w:cs="Arial"/>
          <w:color w:val="auto"/>
          <w:sz w:val="22"/>
          <w:szCs w:val="22"/>
        </w:rPr>
      </w:pPr>
    </w:p>
    <w:p w:rsidR="00013C16" w:rsidRPr="00F25C04" w:rsidRDefault="00013C16" w:rsidP="00013C16">
      <w:pPr>
        <w:pStyle w:val="MediumGrid1-Accent21"/>
        <w:numPr>
          <w:ilvl w:val="0"/>
          <w:numId w:val="2"/>
        </w:numPr>
        <w:tabs>
          <w:tab w:val="left" w:pos="0"/>
          <w:tab w:val="left" w:pos="567"/>
        </w:tabs>
        <w:ind w:left="567" w:hanging="567"/>
        <w:rPr>
          <w:rFonts w:cs="Arial"/>
          <w:color w:val="auto"/>
          <w:sz w:val="22"/>
          <w:szCs w:val="22"/>
        </w:rPr>
      </w:pPr>
      <w:r>
        <w:rPr>
          <w:rFonts w:cs="Arial"/>
          <w:b/>
          <w:color w:val="auto"/>
          <w:sz w:val="22"/>
          <w:szCs w:val="22"/>
        </w:rPr>
        <w:t>Minutes</w:t>
      </w:r>
      <w:r>
        <w:rPr>
          <w:rFonts w:cs="Arial"/>
          <w:color w:val="auto"/>
          <w:sz w:val="22"/>
          <w:szCs w:val="22"/>
        </w:rPr>
        <w:t xml:space="preserve">: The minutes of the meeting held on October 2nd were signed, once altered to include the </w:t>
      </w:r>
      <w:r w:rsidRPr="00F25C04">
        <w:rPr>
          <w:rFonts w:cs="Arial"/>
          <w:color w:val="auto"/>
          <w:sz w:val="22"/>
          <w:szCs w:val="22"/>
        </w:rPr>
        <w:t>following text from the Finance Section:</w:t>
      </w:r>
    </w:p>
    <w:p w:rsidR="00013C16" w:rsidRPr="00F25C04" w:rsidRDefault="00013C16" w:rsidP="00013C16">
      <w:pPr>
        <w:pStyle w:val="ListParagraph"/>
        <w:ind w:left="502"/>
        <w:rPr>
          <w:rFonts w:ascii="Arial" w:hAnsi="Arial" w:cs="Arial"/>
          <w:i/>
          <w:sz w:val="22"/>
          <w:szCs w:val="22"/>
        </w:rPr>
      </w:pPr>
      <w:r w:rsidRPr="00F25C04">
        <w:rPr>
          <w:rFonts w:ascii="Arial" w:hAnsi="Arial" w:cs="Arial"/>
          <w:i/>
          <w:sz w:val="22"/>
          <w:szCs w:val="22"/>
        </w:rPr>
        <w:t>‘It was agreed that reserves from the Dolphin Inn could be used for future contingencies on all 3 properties purchased by the Parish Council. The balance of the loan from the purchase of the Dolphin can be used for ANY capital project.’</w:t>
      </w:r>
    </w:p>
    <w:p w:rsidR="00013C16" w:rsidRPr="00493180" w:rsidRDefault="00013C16" w:rsidP="00013C16">
      <w:pPr>
        <w:pStyle w:val="MediumGrid1-Accent21"/>
        <w:tabs>
          <w:tab w:val="left" w:pos="0"/>
          <w:tab w:val="left" w:pos="567"/>
        </w:tabs>
        <w:ind w:left="0"/>
        <w:rPr>
          <w:rFonts w:cs="Arial"/>
          <w:color w:val="auto"/>
          <w:sz w:val="22"/>
          <w:szCs w:val="22"/>
        </w:rPr>
      </w:pPr>
    </w:p>
    <w:p w:rsidR="00013C16" w:rsidRDefault="00013C16" w:rsidP="00013C16">
      <w:pPr>
        <w:pStyle w:val="MediumGrid1-Accent21"/>
        <w:numPr>
          <w:ilvl w:val="0"/>
          <w:numId w:val="2"/>
        </w:numPr>
        <w:tabs>
          <w:tab w:val="left" w:pos="0"/>
          <w:tab w:val="left" w:pos="567"/>
        </w:tabs>
        <w:ind w:left="567" w:hanging="567"/>
        <w:rPr>
          <w:rFonts w:cs="Arial"/>
          <w:b/>
          <w:color w:val="auto"/>
          <w:sz w:val="22"/>
          <w:szCs w:val="22"/>
        </w:rPr>
      </w:pPr>
      <w:r w:rsidRPr="00D72F86">
        <w:rPr>
          <w:rFonts w:cs="Arial"/>
          <w:b/>
          <w:color w:val="auto"/>
          <w:sz w:val="22"/>
          <w:szCs w:val="22"/>
        </w:rPr>
        <w:t>District and County Councillors’ report</w:t>
      </w:r>
      <w:r>
        <w:rPr>
          <w:rFonts w:cs="Arial"/>
          <w:b/>
          <w:color w:val="auto"/>
          <w:sz w:val="22"/>
          <w:szCs w:val="22"/>
        </w:rPr>
        <w:t xml:space="preserve">. </w:t>
      </w:r>
      <w:r>
        <w:rPr>
          <w:rFonts w:cs="Arial"/>
          <w:color w:val="auto"/>
          <w:sz w:val="22"/>
          <w:szCs w:val="22"/>
        </w:rPr>
        <w:t>None.</w:t>
      </w:r>
    </w:p>
    <w:p w:rsidR="00013C16" w:rsidRPr="00793B0B" w:rsidRDefault="00013C16" w:rsidP="00013C16">
      <w:pPr>
        <w:pStyle w:val="MediumGrid1-Accent21"/>
        <w:tabs>
          <w:tab w:val="left" w:pos="0"/>
          <w:tab w:val="left" w:pos="567"/>
        </w:tabs>
        <w:ind w:left="0"/>
        <w:rPr>
          <w:rFonts w:eastAsia="Times New Roman" w:cs="Arial"/>
          <w:color w:val="auto"/>
          <w:sz w:val="22"/>
          <w:szCs w:val="22"/>
          <w:lang w:val="en-US"/>
        </w:rPr>
      </w:pPr>
    </w:p>
    <w:p w:rsidR="00013C16" w:rsidRPr="00FB541E" w:rsidRDefault="00013C16" w:rsidP="00013C16">
      <w:pPr>
        <w:numPr>
          <w:ilvl w:val="0"/>
          <w:numId w:val="3"/>
        </w:numPr>
        <w:tabs>
          <w:tab w:val="left" w:pos="567"/>
        </w:tabs>
        <w:spacing w:after="60"/>
        <w:ind w:hanging="720"/>
        <w:rPr>
          <w:rFonts w:cs="Arial"/>
          <w:sz w:val="22"/>
          <w:szCs w:val="22"/>
        </w:rPr>
      </w:pPr>
      <w:r w:rsidRPr="00403585">
        <w:rPr>
          <w:rFonts w:eastAsia="Times New Roman" w:cs="Arial"/>
          <w:b/>
          <w:bCs/>
          <w:color w:val="auto"/>
          <w:sz w:val="22"/>
          <w:szCs w:val="22"/>
          <w:lang w:val="en-US"/>
        </w:rPr>
        <w:t>Progress Reports:</w:t>
      </w:r>
      <w:r>
        <w:rPr>
          <w:rFonts w:eastAsia="Times New Roman" w:cs="Arial"/>
          <w:b/>
          <w:bCs/>
          <w:color w:val="auto"/>
          <w:sz w:val="22"/>
          <w:szCs w:val="22"/>
          <w:lang w:val="en-US"/>
        </w:rPr>
        <w:t xml:space="preserve"> </w:t>
      </w:r>
    </w:p>
    <w:p w:rsidR="00013C16" w:rsidRDefault="00013C16" w:rsidP="00013C16">
      <w:pPr>
        <w:pStyle w:val="ListParagraph"/>
        <w:numPr>
          <w:ilvl w:val="0"/>
          <w:numId w:val="5"/>
        </w:numPr>
        <w:tabs>
          <w:tab w:val="left" w:pos="4253"/>
        </w:tabs>
        <w:jc w:val="both"/>
        <w:rPr>
          <w:rFonts w:ascii="Arial" w:hAnsi="Arial" w:cs="Arial"/>
          <w:b/>
          <w:sz w:val="22"/>
          <w:szCs w:val="22"/>
        </w:rPr>
      </w:pPr>
      <w:r w:rsidRPr="006935FF">
        <w:rPr>
          <w:rFonts w:ascii="Arial" w:hAnsi="Arial" w:cs="Arial"/>
          <w:b/>
          <w:sz w:val="22"/>
          <w:szCs w:val="22"/>
        </w:rPr>
        <w:t>Draft Budget Review</w:t>
      </w:r>
      <w:r w:rsidRPr="006935FF">
        <w:rPr>
          <w:rFonts w:ascii="Arial" w:hAnsi="Arial" w:cs="Arial"/>
          <w:b/>
          <w:sz w:val="22"/>
          <w:szCs w:val="22"/>
        </w:rPr>
        <w:tab/>
      </w:r>
      <w:r w:rsidRPr="006935FF">
        <w:rPr>
          <w:rFonts w:ascii="Arial" w:hAnsi="Arial" w:cs="Arial"/>
          <w:b/>
          <w:sz w:val="22"/>
          <w:szCs w:val="22"/>
        </w:rPr>
        <w:tab/>
      </w:r>
      <w:r w:rsidRPr="006935FF">
        <w:rPr>
          <w:rFonts w:ascii="Arial" w:hAnsi="Arial" w:cs="Arial"/>
          <w:b/>
          <w:sz w:val="22"/>
          <w:szCs w:val="22"/>
        </w:rPr>
        <w:tab/>
      </w:r>
      <w:r w:rsidRPr="006935FF">
        <w:rPr>
          <w:rFonts w:ascii="Arial" w:hAnsi="Arial" w:cs="Arial"/>
          <w:b/>
          <w:sz w:val="22"/>
          <w:szCs w:val="22"/>
        </w:rPr>
        <w:tab/>
      </w:r>
      <w:r w:rsidRPr="006935FF">
        <w:rPr>
          <w:rFonts w:ascii="Arial" w:hAnsi="Arial" w:cs="Arial"/>
          <w:b/>
          <w:sz w:val="22"/>
          <w:szCs w:val="22"/>
        </w:rPr>
        <w:tab/>
      </w:r>
      <w:r w:rsidRPr="006935FF">
        <w:rPr>
          <w:rFonts w:ascii="Arial" w:hAnsi="Arial" w:cs="Arial"/>
          <w:b/>
          <w:sz w:val="22"/>
          <w:szCs w:val="22"/>
        </w:rPr>
        <w:tab/>
      </w:r>
      <w:r w:rsidRPr="006935FF">
        <w:rPr>
          <w:rFonts w:ascii="Arial" w:hAnsi="Arial" w:cs="Arial"/>
          <w:b/>
          <w:sz w:val="22"/>
          <w:szCs w:val="22"/>
        </w:rPr>
        <w:tab/>
      </w:r>
      <w:r w:rsidRPr="006935FF">
        <w:rPr>
          <w:rFonts w:ascii="Arial" w:hAnsi="Arial" w:cs="Arial"/>
          <w:b/>
          <w:sz w:val="22"/>
          <w:szCs w:val="22"/>
        </w:rPr>
        <w:tab/>
      </w:r>
      <w:r w:rsidRPr="006935FF">
        <w:rPr>
          <w:rFonts w:ascii="Arial" w:hAnsi="Arial" w:cs="Arial"/>
          <w:b/>
          <w:sz w:val="22"/>
          <w:szCs w:val="22"/>
        </w:rPr>
        <w:tab/>
        <w:t xml:space="preserve">    DC/EM</w:t>
      </w:r>
    </w:p>
    <w:p w:rsidR="00013C16" w:rsidRDefault="00013C16" w:rsidP="00013C16">
      <w:pPr>
        <w:pStyle w:val="ListParagraph"/>
        <w:tabs>
          <w:tab w:val="left" w:pos="4253"/>
        </w:tabs>
        <w:jc w:val="both"/>
        <w:rPr>
          <w:rFonts w:ascii="Arial" w:hAnsi="Arial" w:cs="Arial"/>
          <w:sz w:val="22"/>
          <w:szCs w:val="22"/>
        </w:rPr>
      </w:pPr>
      <w:r>
        <w:rPr>
          <w:rFonts w:ascii="Arial" w:hAnsi="Arial" w:cs="Arial"/>
          <w:sz w:val="22"/>
          <w:szCs w:val="22"/>
        </w:rPr>
        <w:t>A discussion took place over the presentation of the Draft Budget, current year spending including legal costs still to be paid, contingency planning and ‘ring fenced’ amounts and ‘reserves’.</w:t>
      </w:r>
    </w:p>
    <w:p w:rsidR="00013C16" w:rsidRDefault="00013C16" w:rsidP="00013C16">
      <w:pPr>
        <w:pStyle w:val="ListParagraph"/>
        <w:tabs>
          <w:tab w:val="left" w:pos="4253"/>
        </w:tabs>
        <w:jc w:val="both"/>
        <w:rPr>
          <w:rFonts w:ascii="Arial" w:hAnsi="Arial" w:cs="Arial"/>
          <w:sz w:val="22"/>
          <w:szCs w:val="22"/>
        </w:rPr>
      </w:pPr>
      <w:r>
        <w:rPr>
          <w:rFonts w:ascii="Arial" w:hAnsi="Arial" w:cs="Arial"/>
          <w:sz w:val="22"/>
          <w:szCs w:val="22"/>
        </w:rPr>
        <w:t xml:space="preserve">Clarification was requested by councillors. It was agreed that estimates of possible maintenance costs for Bishampton Stores, the flat and the Dolphin should be made for the purpose of the Budget by Cllr Davidson and </w:t>
      </w:r>
      <w:proofErr w:type="spellStart"/>
      <w:r>
        <w:rPr>
          <w:rFonts w:ascii="Arial" w:hAnsi="Arial" w:cs="Arial"/>
          <w:sz w:val="22"/>
          <w:szCs w:val="22"/>
        </w:rPr>
        <w:t>Cheetham</w:t>
      </w:r>
      <w:proofErr w:type="spellEnd"/>
      <w:r>
        <w:rPr>
          <w:rFonts w:ascii="Arial" w:hAnsi="Arial" w:cs="Arial"/>
          <w:sz w:val="22"/>
          <w:szCs w:val="22"/>
        </w:rPr>
        <w:t xml:space="preserve">. </w:t>
      </w:r>
    </w:p>
    <w:p w:rsidR="00013C16" w:rsidRPr="00C53181" w:rsidRDefault="00013C16" w:rsidP="00013C16">
      <w:pPr>
        <w:pStyle w:val="ListParagraph"/>
        <w:tabs>
          <w:tab w:val="left" w:pos="4253"/>
        </w:tabs>
        <w:jc w:val="both"/>
        <w:rPr>
          <w:rFonts w:ascii="Arial" w:hAnsi="Arial" w:cs="Arial"/>
          <w:sz w:val="22"/>
          <w:szCs w:val="22"/>
        </w:rPr>
      </w:pPr>
      <w:r>
        <w:rPr>
          <w:rFonts w:ascii="Arial" w:hAnsi="Arial" w:cs="Arial"/>
          <w:sz w:val="22"/>
          <w:szCs w:val="22"/>
        </w:rPr>
        <w:t>The possibility of a Properties Committee was dismissed.</w:t>
      </w:r>
    </w:p>
    <w:p w:rsidR="00013C16" w:rsidRDefault="00013C16" w:rsidP="00013C16">
      <w:pPr>
        <w:pStyle w:val="ListParagraph"/>
        <w:tabs>
          <w:tab w:val="left" w:pos="4253"/>
        </w:tabs>
        <w:jc w:val="both"/>
        <w:rPr>
          <w:rFonts w:ascii="Arial" w:hAnsi="Arial" w:cs="Arial"/>
          <w:sz w:val="22"/>
          <w:szCs w:val="22"/>
        </w:rPr>
      </w:pPr>
      <w:r>
        <w:rPr>
          <w:rFonts w:ascii="Arial" w:hAnsi="Arial" w:cs="Arial"/>
          <w:sz w:val="22"/>
          <w:szCs w:val="22"/>
        </w:rPr>
        <w:t xml:space="preserve">Cllr Blears and </w:t>
      </w:r>
      <w:proofErr w:type="spellStart"/>
      <w:r>
        <w:rPr>
          <w:rFonts w:ascii="Arial" w:hAnsi="Arial" w:cs="Arial"/>
          <w:sz w:val="22"/>
          <w:szCs w:val="22"/>
        </w:rPr>
        <w:t>Cheetham</w:t>
      </w:r>
      <w:proofErr w:type="spellEnd"/>
      <w:r>
        <w:rPr>
          <w:rFonts w:ascii="Arial" w:hAnsi="Arial" w:cs="Arial"/>
          <w:sz w:val="22"/>
          <w:szCs w:val="22"/>
        </w:rPr>
        <w:t xml:space="preserve"> to research presenting accounts to the council in an alternative way, separating out amounts relating to the management of the properties. </w:t>
      </w:r>
      <w:r w:rsidRPr="008E21B1">
        <w:rPr>
          <w:rFonts w:ascii="Arial" w:hAnsi="Arial" w:cs="Arial"/>
          <w:sz w:val="22"/>
          <w:szCs w:val="22"/>
        </w:rPr>
        <w:t xml:space="preserve">Clerk to assist if necessary </w:t>
      </w:r>
      <w:r>
        <w:rPr>
          <w:rFonts w:ascii="Arial" w:hAnsi="Arial" w:cs="Arial"/>
          <w:sz w:val="22"/>
          <w:szCs w:val="22"/>
        </w:rPr>
        <w:t>and to</w:t>
      </w:r>
      <w:r w:rsidRPr="008E21B1">
        <w:rPr>
          <w:rFonts w:ascii="Arial" w:hAnsi="Arial" w:cs="Arial"/>
          <w:sz w:val="22"/>
          <w:szCs w:val="22"/>
        </w:rPr>
        <w:t xml:space="preserve"> produce new Budget sheets including Expected expenditure</w:t>
      </w:r>
      <w:r>
        <w:rPr>
          <w:rFonts w:ascii="Arial" w:hAnsi="Arial" w:cs="Arial"/>
          <w:sz w:val="22"/>
          <w:szCs w:val="22"/>
        </w:rPr>
        <w:t xml:space="preserve"> for next meeting</w:t>
      </w:r>
      <w:r w:rsidRPr="008E21B1">
        <w:rPr>
          <w:rFonts w:ascii="Arial" w:hAnsi="Arial" w:cs="Arial"/>
          <w:sz w:val="22"/>
          <w:szCs w:val="22"/>
        </w:rPr>
        <w:t>.</w:t>
      </w:r>
    </w:p>
    <w:p w:rsidR="00013C16" w:rsidRPr="008E21B1" w:rsidRDefault="00013C16" w:rsidP="00013C16">
      <w:pPr>
        <w:pStyle w:val="ListParagraph"/>
        <w:tabs>
          <w:tab w:val="left" w:pos="4253"/>
        </w:tabs>
        <w:jc w:val="both"/>
        <w:rPr>
          <w:rFonts w:ascii="Arial" w:hAnsi="Arial" w:cs="Arial"/>
          <w:sz w:val="22"/>
          <w:szCs w:val="22"/>
        </w:rPr>
      </w:pPr>
    </w:p>
    <w:p w:rsidR="00013C16" w:rsidRDefault="00013C16" w:rsidP="00013C16">
      <w:pPr>
        <w:pStyle w:val="ListParagraph"/>
        <w:tabs>
          <w:tab w:val="left" w:pos="4253"/>
        </w:tabs>
        <w:jc w:val="both"/>
        <w:rPr>
          <w:rFonts w:ascii="Arial" w:hAnsi="Arial" w:cs="Arial"/>
          <w:sz w:val="22"/>
          <w:szCs w:val="22"/>
        </w:rPr>
      </w:pPr>
      <w:r>
        <w:rPr>
          <w:rFonts w:ascii="Arial" w:hAnsi="Arial" w:cs="Arial"/>
          <w:sz w:val="22"/>
          <w:szCs w:val="22"/>
        </w:rPr>
        <w:t>A discussion over retention of reserves and capital expenditure took place but no decisions were made.</w:t>
      </w:r>
    </w:p>
    <w:p w:rsidR="00013C16" w:rsidRDefault="00013C16" w:rsidP="00013C16">
      <w:pPr>
        <w:pStyle w:val="ListParagraph"/>
        <w:tabs>
          <w:tab w:val="left" w:pos="4253"/>
        </w:tabs>
        <w:jc w:val="both"/>
        <w:rPr>
          <w:rFonts w:ascii="Arial" w:hAnsi="Arial" w:cs="Arial"/>
          <w:sz w:val="22"/>
          <w:szCs w:val="22"/>
        </w:rPr>
      </w:pPr>
      <w:r>
        <w:rPr>
          <w:rFonts w:ascii="Arial" w:hAnsi="Arial" w:cs="Arial"/>
          <w:sz w:val="22"/>
          <w:szCs w:val="22"/>
        </w:rPr>
        <w:t>Cllr Tucker commented that the budgeted amount for Short Horn Wood of £3,000 was excessive.</w:t>
      </w:r>
    </w:p>
    <w:p w:rsidR="00013C16" w:rsidRPr="000061F0" w:rsidRDefault="00013C16" w:rsidP="00013C16">
      <w:pPr>
        <w:pStyle w:val="ListParagraph"/>
        <w:tabs>
          <w:tab w:val="left" w:pos="4253"/>
        </w:tabs>
        <w:jc w:val="both"/>
        <w:rPr>
          <w:rFonts w:ascii="Arial" w:hAnsi="Arial" w:cs="Arial"/>
          <w:sz w:val="22"/>
          <w:szCs w:val="22"/>
        </w:rPr>
      </w:pPr>
    </w:p>
    <w:p w:rsidR="00013C16" w:rsidRDefault="00013C16" w:rsidP="00013C16">
      <w:pPr>
        <w:pStyle w:val="yiv1670839340msonormal"/>
        <w:numPr>
          <w:ilvl w:val="0"/>
          <w:numId w:val="5"/>
        </w:numPr>
        <w:shd w:val="clear" w:color="auto" w:fill="FFFFFF"/>
        <w:spacing w:before="0" w:beforeAutospacing="0" w:after="0" w:afterAutospacing="0"/>
        <w:jc w:val="both"/>
        <w:rPr>
          <w:rFonts w:ascii="Arial" w:hAnsi="Arial" w:cs="Arial"/>
          <w:b/>
          <w:color w:val="000000"/>
          <w:sz w:val="22"/>
          <w:szCs w:val="22"/>
        </w:rPr>
      </w:pPr>
      <w:r w:rsidRPr="006935FF">
        <w:rPr>
          <w:rFonts w:ascii="Arial" w:hAnsi="Arial" w:cs="Arial"/>
          <w:b/>
          <w:color w:val="000000"/>
          <w:sz w:val="22"/>
          <w:szCs w:val="22"/>
        </w:rPr>
        <w:t>Capital Expenditure Projects for the Future, possible ideas include, football nets, signage on pub, blinds for shop, bus shelter</w:t>
      </w:r>
      <w:r w:rsidRPr="006935FF">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w:t>
      </w:r>
      <w:r w:rsidRPr="006935FF">
        <w:rPr>
          <w:rFonts w:ascii="Arial" w:hAnsi="Arial" w:cs="Arial"/>
          <w:b/>
          <w:color w:val="000000"/>
          <w:sz w:val="22"/>
          <w:szCs w:val="22"/>
        </w:rPr>
        <w:t>DC/RH</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No discussion took place, councillors to bring suggestions to future meetings.</w:t>
      </w:r>
    </w:p>
    <w:p w:rsidR="00013C16" w:rsidRPr="00C53181"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p>
    <w:p w:rsidR="00013C16" w:rsidRPr="00C53181" w:rsidRDefault="00013C16" w:rsidP="00013C16">
      <w:pPr>
        <w:pStyle w:val="ListParagraph"/>
        <w:numPr>
          <w:ilvl w:val="0"/>
          <w:numId w:val="5"/>
        </w:numPr>
        <w:tabs>
          <w:tab w:val="left" w:pos="4253"/>
        </w:tabs>
        <w:jc w:val="both"/>
        <w:rPr>
          <w:rFonts w:ascii="Arial" w:hAnsi="Arial" w:cs="Arial"/>
          <w:b/>
          <w:sz w:val="22"/>
          <w:szCs w:val="22"/>
        </w:rPr>
      </w:pPr>
      <w:r w:rsidRPr="006935FF">
        <w:rPr>
          <w:rFonts w:ascii="Arial" w:hAnsi="Arial" w:cs="Arial"/>
          <w:b/>
          <w:color w:val="000000"/>
          <w:sz w:val="22"/>
          <w:szCs w:val="22"/>
        </w:rPr>
        <w:t xml:space="preserve">Village Hall – Confirmation of ownership </w:t>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t xml:space="preserve">           EB</w:t>
      </w:r>
    </w:p>
    <w:p w:rsidR="00013C16" w:rsidRDefault="00013C16" w:rsidP="00013C16">
      <w:pPr>
        <w:pStyle w:val="ListParagraph"/>
        <w:tabs>
          <w:tab w:val="left" w:pos="4253"/>
        </w:tabs>
        <w:jc w:val="both"/>
        <w:rPr>
          <w:rFonts w:ascii="Arial" w:hAnsi="Arial" w:cs="Arial"/>
          <w:sz w:val="22"/>
          <w:szCs w:val="22"/>
        </w:rPr>
      </w:pPr>
      <w:r w:rsidRPr="00DD36F6">
        <w:rPr>
          <w:rFonts w:ascii="Arial" w:hAnsi="Arial" w:cs="Arial"/>
          <w:sz w:val="22"/>
          <w:szCs w:val="22"/>
        </w:rPr>
        <w:t xml:space="preserve">Cllr </w:t>
      </w:r>
      <w:proofErr w:type="spellStart"/>
      <w:r w:rsidRPr="00DD36F6">
        <w:rPr>
          <w:rFonts w:ascii="Arial" w:hAnsi="Arial" w:cs="Arial"/>
          <w:sz w:val="22"/>
          <w:szCs w:val="22"/>
        </w:rPr>
        <w:t>Beever</w:t>
      </w:r>
      <w:proofErr w:type="spellEnd"/>
      <w:r>
        <w:rPr>
          <w:rFonts w:ascii="Arial" w:hAnsi="Arial" w:cs="Arial"/>
          <w:sz w:val="22"/>
          <w:szCs w:val="22"/>
        </w:rPr>
        <w:t xml:space="preserve"> confirmed that the Parish Council are custodian trustees of the Village Hall, on behalf of the Official Custodian- a government agency operated to own land that has been donated to charity. The Village Hall committee manage the building. Clerk to inform Village Hall committee of the details and request confirmation that the insurance policy for the Hall refers to the Parish Council’s interest. </w:t>
      </w:r>
    </w:p>
    <w:p w:rsidR="00013C16" w:rsidRPr="00DD36F6" w:rsidRDefault="00013C16" w:rsidP="00013C16">
      <w:pPr>
        <w:pStyle w:val="ListParagraph"/>
        <w:tabs>
          <w:tab w:val="left" w:pos="4253"/>
        </w:tabs>
        <w:rPr>
          <w:rFonts w:ascii="Arial" w:hAnsi="Arial" w:cs="Arial"/>
          <w:sz w:val="22"/>
          <w:szCs w:val="22"/>
        </w:rPr>
      </w:pPr>
    </w:p>
    <w:p w:rsidR="00013C16" w:rsidRDefault="00013C16" w:rsidP="00013C16">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6935FF">
        <w:rPr>
          <w:rFonts w:ascii="Arial" w:hAnsi="Arial" w:cs="Arial"/>
          <w:b/>
          <w:color w:val="000000"/>
          <w:sz w:val="22"/>
          <w:szCs w:val="22"/>
        </w:rPr>
        <w:t>Update on Shorthorn Wood. Decision on lease, update on maintenance information.</w:t>
      </w:r>
      <w:r>
        <w:rPr>
          <w:rFonts w:ascii="Arial" w:hAnsi="Arial" w:cs="Arial"/>
          <w:b/>
          <w:color w:val="000000"/>
          <w:sz w:val="22"/>
          <w:szCs w:val="22"/>
        </w:rPr>
        <w:t xml:space="preserve">         </w:t>
      </w:r>
      <w:r w:rsidRPr="006935FF">
        <w:rPr>
          <w:rFonts w:ascii="Arial" w:hAnsi="Arial" w:cs="Arial"/>
          <w:b/>
          <w:color w:val="000000"/>
          <w:sz w:val="22"/>
          <w:szCs w:val="22"/>
        </w:rPr>
        <w:t>CT</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The first version of the Lease was discussed and a second draft is awaited with clarification on the Management Obligations/Agreement and the Management Plan included within the Lease. Wychavon staff’s involvement in the creation of the Management Plan and ongoing support is also being sought. Cllr Tucker to liaise with Wychavon DC and report back to the council.</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Liability amounts were discussed and Cllr Tucker stated £1,000 a year for maintenance should be sufficient. Some concerns were raised over increased public usage of the area and parking spaces.  A new sign was suggested as a priority.</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Clerk to ask current insurer for quote for area.</w:t>
      </w:r>
    </w:p>
    <w:p w:rsidR="00013C16" w:rsidRPr="00B603DE"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p>
    <w:p w:rsidR="00013C16" w:rsidRDefault="00013C16" w:rsidP="00013C16">
      <w:pPr>
        <w:pStyle w:val="yiv1670839340msonormal"/>
        <w:numPr>
          <w:ilvl w:val="0"/>
          <w:numId w:val="5"/>
        </w:numPr>
        <w:shd w:val="clear" w:color="auto" w:fill="FFFFFF"/>
        <w:spacing w:before="0" w:beforeAutospacing="0" w:after="0" w:afterAutospacing="0"/>
        <w:jc w:val="both"/>
        <w:rPr>
          <w:rFonts w:ascii="Arial" w:hAnsi="Arial" w:cs="Arial"/>
          <w:b/>
          <w:color w:val="000000"/>
          <w:sz w:val="22"/>
          <w:szCs w:val="22"/>
        </w:rPr>
      </w:pPr>
      <w:r w:rsidRPr="006935FF">
        <w:rPr>
          <w:rFonts w:ascii="Arial" w:hAnsi="Arial" w:cs="Arial"/>
          <w:b/>
          <w:color w:val="000000"/>
          <w:sz w:val="22"/>
          <w:szCs w:val="22"/>
        </w:rPr>
        <w:t>Lease for Shop, decisions required on solicitor’s changes to Heads of Terms.</w:t>
      </w:r>
      <w:r w:rsidRPr="006935FF">
        <w:rPr>
          <w:rFonts w:ascii="Arial" w:hAnsi="Arial" w:cs="Arial"/>
          <w:b/>
          <w:color w:val="000000"/>
          <w:sz w:val="22"/>
          <w:szCs w:val="22"/>
        </w:rPr>
        <w:tab/>
      </w:r>
      <w:r>
        <w:rPr>
          <w:rFonts w:ascii="Arial" w:hAnsi="Arial" w:cs="Arial"/>
          <w:b/>
          <w:color w:val="000000"/>
          <w:sz w:val="22"/>
          <w:szCs w:val="22"/>
        </w:rPr>
        <w:t xml:space="preserve">          EM</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b/>
          <w:color w:val="000000"/>
          <w:sz w:val="22"/>
          <w:szCs w:val="22"/>
        </w:rPr>
      </w:pPr>
      <w:r>
        <w:rPr>
          <w:rFonts w:ascii="Arial" w:hAnsi="Arial" w:cs="Arial"/>
          <w:color w:val="000000"/>
          <w:sz w:val="22"/>
          <w:szCs w:val="22"/>
        </w:rPr>
        <w:t>It was agreed to increase the deposit and include a Rent review amount within the Heads of Terms, Clerk to liaise with Ms Morel and solicitor.</w:t>
      </w:r>
      <w:r w:rsidRPr="006935FF">
        <w:rPr>
          <w:rFonts w:ascii="Arial" w:hAnsi="Arial" w:cs="Arial"/>
          <w:b/>
          <w:color w:val="000000"/>
          <w:sz w:val="22"/>
          <w:szCs w:val="22"/>
        </w:rPr>
        <w:tab/>
      </w:r>
    </w:p>
    <w:p w:rsidR="00013C16" w:rsidRPr="006935FF" w:rsidRDefault="00013C16" w:rsidP="00013C16">
      <w:pPr>
        <w:pStyle w:val="yiv1670839340msonormal"/>
        <w:shd w:val="clear" w:color="auto" w:fill="FFFFFF"/>
        <w:spacing w:before="0" w:beforeAutospacing="0" w:after="0" w:afterAutospacing="0"/>
        <w:ind w:left="720"/>
        <w:jc w:val="both"/>
        <w:rPr>
          <w:rFonts w:ascii="Arial" w:hAnsi="Arial" w:cs="Arial"/>
          <w:b/>
          <w:color w:val="000000"/>
          <w:sz w:val="22"/>
          <w:szCs w:val="22"/>
        </w:rPr>
      </w:pPr>
      <w:r>
        <w:rPr>
          <w:rFonts w:ascii="Arial" w:hAnsi="Arial" w:cs="Arial"/>
          <w:b/>
          <w:color w:val="000000"/>
          <w:sz w:val="22"/>
          <w:szCs w:val="22"/>
        </w:rPr>
        <w:t xml:space="preserve">        </w:t>
      </w:r>
    </w:p>
    <w:p w:rsidR="00013C16" w:rsidRDefault="00013C16" w:rsidP="00013C16">
      <w:pPr>
        <w:pStyle w:val="yiv1670839340msonormal"/>
        <w:numPr>
          <w:ilvl w:val="0"/>
          <w:numId w:val="5"/>
        </w:numPr>
        <w:shd w:val="clear" w:color="auto" w:fill="FFFFFF"/>
        <w:spacing w:before="0" w:beforeAutospacing="0" w:after="0" w:afterAutospacing="0"/>
        <w:jc w:val="both"/>
        <w:rPr>
          <w:rFonts w:ascii="Arial" w:hAnsi="Arial" w:cs="Arial"/>
          <w:b/>
          <w:color w:val="000000"/>
          <w:sz w:val="22"/>
          <w:szCs w:val="22"/>
        </w:rPr>
      </w:pPr>
      <w:r w:rsidRPr="006935FF">
        <w:rPr>
          <w:rFonts w:ascii="Arial" w:hAnsi="Arial" w:cs="Arial"/>
          <w:b/>
          <w:color w:val="000000"/>
          <w:sz w:val="22"/>
          <w:szCs w:val="22"/>
        </w:rPr>
        <w:t xml:space="preserve">Christmas </w:t>
      </w:r>
      <w:proofErr w:type="gramStart"/>
      <w:r w:rsidRPr="006935FF">
        <w:rPr>
          <w:rFonts w:ascii="Arial" w:hAnsi="Arial" w:cs="Arial"/>
          <w:b/>
          <w:color w:val="000000"/>
          <w:sz w:val="22"/>
          <w:szCs w:val="22"/>
        </w:rPr>
        <w:t>Tree</w:t>
      </w:r>
      <w:proofErr w:type="gramEnd"/>
      <w:r w:rsidRPr="006935FF">
        <w:rPr>
          <w:rFonts w:ascii="Arial" w:hAnsi="Arial" w:cs="Arial"/>
          <w:b/>
          <w:color w:val="000000"/>
          <w:sz w:val="22"/>
          <w:szCs w:val="22"/>
        </w:rPr>
        <w:t xml:space="preserve"> for Throckmorton, confirmation required.</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CT</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Cllr Hodgkins to seek donation of additional tree for Throckmorton.</w:t>
      </w:r>
    </w:p>
    <w:p w:rsidR="00013C16" w:rsidRPr="006935FF" w:rsidRDefault="00013C16" w:rsidP="00013C16">
      <w:pPr>
        <w:pStyle w:val="yiv1670839340msonormal"/>
        <w:shd w:val="clear" w:color="auto" w:fill="FFFFFF"/>
        <w:spacing w:before="0" w:beforeAutospacing="0" w:after="0" w:afterAutospacing="0"/>
        <w:ind w:left="720"/>
        <w:jc w:val="both"/>
        <w:rPr>
          <w:rFonts w:ascii="Arial" w:hAnsi="Arial" w:cs="Arial"/>
          <w:b/>
          <w:color w:val="000000"/>
          <w:sz w:val="22"/>
          <w:szCs w:val="22"/>
        </w:rPr>
      </w:pPr>
      <w:r>
        <w:rPr>
          <w:rFonts w:ascii="Arial" w:hAnsi="Arial" w:cs="Arial"/>
          <w:b/>
          <w:color w:val="000000"/>
          <w:sz w:val="22"/>
          <w:szCs w:val="22"/>
        </w:rPr>
        <w:tab/>
      </w:r>
    </w:p>
    <w:p w:rsidR="00013C16" w:rsidRDefault="00013C16" w:rsidP="00013C16">
      <w:pPr>
        <w:pStyle w:val="yiv1670839340msonormal"/>
        <w:numPr>
          <w:ilvl w:val="0"/>
          <w:numId w:val="5"/>
        </w:numPr>
        <w:shd w:val="clear" w:color="auto" w:fill="FFFFFF"/>
        <w:spacing w:before="0" w:beforeAutospacing="0" w:after="0" w:afterAutospacing="0"/>
        <w:jc w:val="both"/>
        <w:rPr>
          <w:rFonts w:ascii="Arial" w:hAnsi="Arial" w:cs="Arial"/>
          <w:b/>
          <w:color w:val="000000"/>
          <w:sz w:val="22"/>
          <w:szCs w:val="22"/>
        </w:rPr>
      </w:pPr>
      <w:r w:rsidRPr="006935FF">
        <w:rPr>
          <w:rFonts w:ascii="Arial" w:hAnsi="Arial" w:cs="Arial"/>
          <w:b/>
          <w:color w:val="000000"/>
          <w:sz w:val="22"/>
          <w:szCs w:val="22"/>
        </w:rPr>
        <w:t xml:space="preserve">Review of Updated Standing Orders, Financial Regulations. </w:t>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t xml:space="preserve">    RH/EM</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Clerk commented that new versions allow for electronic payments. For adoption in January.</w:t>
      </w:r>
    </w:p>
    <w:p w:rsidR="00013C16" w:rsidRPr="00DC5650"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p>
    <w:p w:rsidR="00013C16" w:rsidRDefault="00013C16" w:rsidP="00013C16">
      <w:pPr>
        <w:pStyle w:val="yiv1670839340msonormal"/>
        <w:numPr>
          <w:ilvl w:val="0"/>
          <w:numId w:val="5"/>
        </w:numPr>
        <w:shd w:val="clear" w:color="auto" w:fill="FFFFFF"/>
        <w:spacing w:before="0" w:beforeAutospacing="0" w:after="0" w:afterAutospacing="0"/>
        <w:jc w:val="both"/>
        <w:rPr>
          <w:rFonts w:ascii="Arial" w:hAnsi="Arial" w:cs="Arial"/>
          <w:b/>
          <w:color w:val="000000"/>
          <w:sz w:val="22"/>
          <w:szCs w:val="22"/>
        </w:rPr>
      </w:pPr>
      <w:r w:rsidRPr="006935FF">
        <w:rPr>
          <w:rFonts w:ascii="Arial" w:hAnsi="Arial" w:cs="Arial"/>
          <w:b/>
          <w:color w:val="000000"/>
          <w:sz w:val="22"/>
          <w:szCs w:val="22"/>
        </w:rPr>
        <w:t>Throckmorton Parish Traffic Group, report on use of donation for VAS and hedge cutting</w:t>
      </w:r>
      <w:r w:rsidRPr="006935FF">
        <w:rPr>
          <w:rFonts w:ascii="Arial" w:hAnsi="Arial" w:cs="Arial"/>
          <w:b/>
          <w:color w:val="000000"/>
          <w:sz w:val="22"/>
          <w:szCs w:val="22"/>
        </w:rPr>
        <w:tab/>
        <w:t xml:space="preserve">         EB</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SMH Fleet Solutions have offered to donate funds for traffic calming measures including the purchase of an additional VAS, as requested by the Traffic Group. </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The portable VAS sign is often uncharged and a discussion took place over parishioners being responsible for charging the batteries rather than the Lengthsman. Clerk reminded council of </w:t>
      </w:r>
      <w:proofErr w:type="spellStart"/>
      <w:r>
        <w:rPr>
          <w:rFonts w:ascii="Arial" w:hAnsi="Arial" w:cs="Arial"/>
          <w:color w:val="000000"/>
          <w:sz w:val="22"/>
          <w:szCs w:val="22"/>
        </w:rPr>
        <w:t>Lengthsman’s</w:t>
      </w:r>
      <w:proofErr w:type="spellEnd"/>
      <w:r>
        <w:rPr>
          <w:rFonts w:ascii="Arial" w:hAnsi="Arial" w:cs="Arial"/>
          <w:color w:val="000000"/>
          <w:sz w:val="22"/>
          <w:szCs w:val="22"/>
        </w:rPr>
        <w:t xml:space="preserve"> responsibilities and health and safety matters. Cllr Hodgkins to request Lengthsman installs charged batteries, as needed.</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 </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Clerk to seek quote for a new solar powered sign and necessary larger pole. Clerk commented on the possible need for traffic management when/if a new pole is installed. Clerk to liaise with Highways Dept. for information and quotes.</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A brief discussion was held over the rotation of the portable sign between the villages, when a second sign has been purchased, but no decision was made.</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p>
    <w:p w:rsidR="00013C16" w:rsidRPr="00DC5650"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It was agreed to order the cutting back of 3 metres of brambles and scrub on land opposite Throckmorton Parish Rooms to help improve the appearance of the centre of the village and increase visibility. This will also be covered by the donation and more funds are available for future projects.</w:t>
      </w:r>
    </w:p>
    <w:p w:rsidR="00013C16" w:rsidRDefault="00013C16" w:rsidP="00013C16">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6935FF">
        <w:rPr>
          <w:rFonts w:ascii="Arial" w:hAnsi="Arial" w:cs="Arial"/>
          <w:b/>
          <w:color w:val="000000"/>
          <w:sz w:val="22"/>
          <w:szCs w:val="22"/>
        </w:rPr>
        <w:lastRenderedPageBreak/>
        <w:t>Throckmorton Phone Box refurbishment, quote for map and ‘repairs’ to Bishampton box.</w:t>
      </w:r>
      <w:r w:rsidRPr="006935FF">
        <w:rPr>
          <w:rFonts w:ascii="Arial" w:hAnsi="Arial" w:cs="Arial"/>
          <w:b/>
          <w:color w:val="000000"/>
          <w:sz w:val="22"/>
          <w:szCs w:val="22"/>
        </w:rPr>
        <w:tab/>
        <w:t xml:space="preserve">    CT/EM</w:t>
      </w:r>
    </w:p>
    <w:p w:rsidR="00013C16"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The quote for the creation of a new map for Throckmorton’s telephone box and improvements to the Bishampton map was approved. </w:t>
      </w:r>
    </w:p>
    <w:p w:rsidR="00013C16" w:rsidRPr="003327D9" w:rsidRDefault="00013C16" w:rsidP="00013C16">
      <w:pPr>
        <w:pStyle w:val="yiv1670839340msonormal"/>
        <w:shd w:val="clear" w:color="auto" w:fill="FFFFFF"/>
        <w:spacing w:before="0" w:beforeAutospacing="0" w:after="0" w:afterAutospacing="0"/>
        <w:rPr>
          <w:rFonts w:ascii="Arial" w:hAnsi="Arial" w:cs="Arial"/>
          <w:color w:val="000000"/>
          <w:sz w:val="22"/>
          <w:szCs w:val="22"/>
        </w:rPr>
      </w:pPr>
    </w:p>
    <w:p w:rsidR="00013C16" w:rsidRPr="00B05BF8" w:rsidRDefault="00013C16" w:rsidP="00013C16">
      <w:pPr>
        <w:pStyle w:val="yiv1670839340msonormal"/>
        <w:numPr>
          <w:ilvl w:val="0"/>
          <w:numId w:val="5"/>
        </w:numPr>
        <w:shd w:val="clear" w:color="auto" w:fill="FFFFFF"/>
        <w:spacing w:before="0" w:beforeAutospacing="0" w:after="0" w:afterAutospacing="0"/>
        <w:rPr>
          <w:rFonts w:ascii="Arial" w:hAnsi="Arial" w:cs="Arial"/>
          <w:b/>
          <w:color w:val="2F5496" w:themeColor="accent5" w:themeShade="BF"/>
          <w:sz w:val="22"/>
          <w:szCs w:val="22"/>
        </w:rPr>
      </w:pPr>
      <w:r w:rsidRPr="006935FF">
        <w:rPr>
          <w:rFonts w:ascii="Arial" w:hAnsi="Arial" w:cs="Arial"/>
          <w:b/>
          <w:color w:val="000000"/>
          <w:sz w:val="22"/>
          <w:szCs w:val="22"/>
        </w:rPr>
        <w:t xml:space="preserve">Wychavon Door Knock Results </w:t>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B05BF8">
        <w:rPr>
          <w:rFonts w:ascii="Arial" w:hAnsi="Arial" w:cs="Arial"/>
          <w:b/>
          <w:sz w:val="22"/>
          <w:szCs w:val="22"/>
        </w:rPr>
        <w:t xml:space="preserve">         RH</w:t>
      </w:r>
    </w:p>
    <w:p w:rsidR="00013C16" w:rsidRDefault="00013C16" w:rsidP="00013C16">
      <w:pPr>
        <w:pStyle w:val="yiv1670839340msonormal"/>
        <w:shd w:val="clear" w:color="auto" w:fill="FFFFFF"/>
        <w:spacing w:before="0" w:beforeAutospacing="0" w:after="0" w:afterAutospacing="0"/>
        <w:ind w:left="720"/>
        <w:rPr>
          <w:rFonts w:ascii="Arial" w:hAnsi="Arial" w:cs="Arial"/>
          <w:sz w:val="22"/>
          <w:szCs w:val="22"/>
        </w:rPr>
      </w:pPr>
      <w:r>
        <w:rPr>
          <w:rFonts w:ascii="Arial" w:hAnsi="Arial" w:cs="Arial"/>
          <w:sz w:val="22"/>
          <w:szCs w:val="22"/>
        </w:rPr>
        <w:t>No discussion occurred.</w:t>
      </w:r>
    </w:p>
    <w:p w:rsidR="00013C16" w:rsidRPr="00B05BF8" w:rsidRDefault="00013C16" w:rsidP="00013C16">
      <w:pPr>
        <w:pStyle w:val="yiv1670839340msonormal"/>
        <w:shd w:val="clear" w:color="auto" w:fill="FFFFFF"/>
        <w:spacing w:before="0" w:beforeAutospacing="0" w:after="0" w:afterAutospacing="0"/>
        <w:ind w:left="720"/>
        <w:rPr>
          <w:rFonts w:ascii="Arial" w:hAnsi="Arial" w:cs="Arial"/>
          <w:sz w:val="22"/>
          <w:szCs w:val="22"/>
        </w:rPr>
      </w:pPr>
    </w:p>
    <w:p w:rsidR="00013C16" w:rsidRDefault="00013C16" w:rsidP="00013C16">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6935FF">
        <w:rPr>
          <w:rFonts w:ascii="Arial" w:hAnsi="Arial" w:cs="Arial"/>
          <w:b/>
          <w:color w:val="000000"/>
          <w:sz w:val="22"/>
          <w:szCs w:val="22"/>
        </w:rPr>
        <w:t>Website for the villages- update</w:t>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sidRPr="006935FF">
        <w:rPr>
          <w:rFonts w:ascii="Arial" w:hAnsi="Arial" w:cs="Arial"/>
          <w:b/>
          <w:color w:val="000000"/>
          <w:sz w:val="22"/>
          <w:szCs w:val="22"/>
        </w:rPr>
        <w:tab/>
      </w:r>
      <w:r>
        <w:rPr>
          <w:rFonts w:ascii="Arial" w:hAnsi="Arial" w:cs="Arial"/>
          <w:b/>
          <w:color w:val="000000"/>
          <w:sz w:val="22"/>
          <w:szCs w:val="22"/>
        </w:rPr>
        <w:tab/>
        <w:t xml:space="preserve">    </w:t>
      </w:r>
      <w:r w:rsidRPr="006935FF">
        <w:rPr>
          <w:rFonts w:ascii="Arial" w:hAnsi="Arial" w:cs="Arial"/>
          <w:b/>
          <w:color w:val="000000"/>
          <w:sz w:val="22"/>
          <w:szCs w:val="22"/>
        </w:rPr>
        <w:t>JB/NM</w:t>
      </w:r>
    </w:p>
    <w:p w:rsidR="00013C16" w:rsidRDefault="00013C16" w:rsidP="00013C16">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Positive comments have been received, calendar is clear and easy to use.</w:t>
      </w:r>
    </w:p>
    <w:p w:rsidR="00013C16" w:rsidRPr="00B05BF8" w:rsidRDefault="00013C16" w:rsidP="00013C16">
      <w:pPr>
        <w:pStyle w:val="yiv1670839340msonormal"/>
        <w:shd w:val="clear" w:color="auto" w:fill="FFFFFF"/>
        <w:spacing w:before="0" w:beforeAutospacing="0" w:after="0" w:afterAutospacing="0"/>
        <w:ind w:left="720"/>
        <w:rPr>
          <w:rFonts w:ascii="Arial" w:hAnsi="Arial" w:cs="Arial"/>
          <w:color w:val="000000"/>
          <w:sz w:val="22"/>
          <w:szCs w:val="22"/>
        </w:rPr>
      </w:pPr>
    </w:p>
    <w:p w:rsidR="00013C16" w:rsidRDefault="00013C16" w:rsidP="00013C16">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6935FF">
        <w:rPr>
          <w:rFonts w:ascii="Arial" w:hAnsi="Arial" w:cs="Arial"/>
          <w:b/>
          <w:color w:val="000000"/>
          <w:sz w:val="22"/>
          <w:szCs w:val="22"/>
        </w:rPr>
        <w:t>Review of Table of Re</w:t>
      </w:r>
      <w:r>
        <w:rPr>
          <w:rFonts w:ascii="Arial" w:hAnsi="Arial" w:cs="Arial"/>
          <w:b/>
          <w:color w:val="000000"/>
          <w:sz w:val="22"/>
          <w:szCs w:val="22"/>
        </w:rPr>
        <w:t>sponsibilities</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w:t>
      </w:r>
      <w:r>
        <w:rPr>
          <w:rFonts w:ascii="Arial" w:hAnsi="Arial" w:cs="Arial"/>
          <w:b/>
          <w:color w:val="000000"/>
          <w:sz w:val="22"/>
          <w:szCs w:val="22"/>
        </w:rPr>
        <w:tab/>
      </w:r>
      <w:r>
        <w:rPr>
          <w:rFonts w:ascii="Arial" w:hAnsi="Arial" w:cs="Arial"/>
          <w:b/>
          <w:color w:val="000000"/>
          <w:sz w:val="22"/>
          <w:szCs w:val="22"/>
        </w:rPr>
        <w:tab/>
        <w:t xml:space="preserve">          </w:t>
      </w:r>
      <w:r w:rsidRPr="006935FF">
        <w:rPr>
          <w:rFonts w:ascii="Arial" w:hAnsi="Arial" w:cs="Arial"/>
          <w:b/>
          <w:color w:val="000000"/>
          <w:sz w:val="22"/>
          <w:szCs w:val="22"/>
        </w:rPr>
        <w:t>RH</w:t>
      </w:r>
    </w:p>
    <w:p w:rsidR="00013C16" w:rsidRDefault="00013C16" w:rsidP="00013C16">
      <w:pPr>
        <w:pStyle w:val="yiv1670839340msonormal"/>
        <w:shd w:val="clear" w:color="auto" w:fill="FFFFFF"/>
        <w:spacing w:before="0" w:beforeAutospacing="0" w:after="0" w:afterAutospacing="0"/>
        <w:ind w:left="720"/>
        <w:rPr>
          <w:rFonts w:ascii="Arial" w:hAnsi="Arial" w:cs="Arial"/>
          <w:color w:val="000000"/>
          <w:sz w:val="22"/>
          <w:szCs w:val="22"/>
        </w:rPr>
      </w:pPr>
      <w:r>
        <w:rPr>
          <w:rFonts w:ascii="Arial" w:hAnsi="Arial" w:cs="Arial"/>
          <w:color w:val="000000"/>
          <w:sz w:val="22"/>
          <w:szCs w:val="22"/>
        </w:rPr>
        <w:t>Councillors to review updated table and comment to Cllr Hodgkins.</w:t>
      </w:r>
    </w:p>
    <w:p w:rsidR="00013C16" w:rsidRPr="00B05BF8" w:rsidRDefault="00013C16" w:rsidP="00013C16">
      <w:pPr>
        <w:pStyle w:val="yiv1670839340msonormal"/>
        <w:shd w:val="clear" w:color="auto" w:fill="FFFFFF"/>
        <w:spacing w:before="0" w:beforeAutospacing="0" w:after="0" w:afterAutospacing="0"/>
        <w:ind w:left="720"/>
        <w:rPr>
          <w:rFonts w:ascii="Arial" w:hAnsi="Arial" w:cs="Arial"/>
          <w:color w:val="000000"/>
          <w:sz w:val="22"/>
          <w:szCs w:val="22"/>
        </w:rPr>
      </w:pPr>
    </w:p>
    <w:p w:rsidR="00013C16" w:rsidRDefault="00013C16" w:rsidP="00013C16">
      <w:pPr>
        <w:pStyle w:val="yiv1670839340msonormal"/>
        <w:numPr>
          <w:ilvl w:val="0"/>
          <w:numId w:val="5"/>
        </w:numPr>
        <w:shd w:val="clear" w:color="auto" w:fill="FFFFFF"/>
        <w:spacing w:before="0" w:beforeAutospacing="0" w:after="0" w:afterAutospacing="0"/>
        <w:rPr>
          <w:rFonts w:ascii="Arial" w:hAnsi="Arial" w:cs="Arial"/>
          <w:b/>
          <w:color w:val="000000"/>
          <w:sz w:val="22"/>
          <w:szCs w:val="22"/>
        </w:rPr>
      </w:pPr>
      <w:r w:rsidRPr="006935FF">
        <w:rPr>
          <w:rFonts w:ascii="Arial" w:hAnsi="Arial" w:cs="Arial"/>
          <w:b/>
          <w:color w:val="000000"/>
          <w:sz w:val="22"/>
          <w:szCs w:val="22"/>
        </w:rPr>
        <w:t>Proposal to run a trial of ‘Bishampton and Throckmorton Cares’ Event, decision on expenditure.</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w:t>
      </w:r>
      <w:r w:rsidRPr="006935FF">
        <w:rPr>
          <w:rFonts w:ascii="Arial" w:hAnsi="Arial" w:cs="Arial"/>
          <w:b/>
          <w:color w:val="000000"/>
          <w:sz w:val="22"/>
          <w:szCs w:val="22"/>
        </w:rPr>
        <w:t>RH</w:t>
      </w:r>
    </w:p>
    <w:p w:rsidR="00013C16" w:rsidRPr="008E706F" w:rsidRDefault="00013C16" w:rsidP="00013C16">
      <w:pPr>
        <w:pStyle w:val="yiv1670839340msonormal"/>
        <w:shd w:val="clear" w:color="auto" w:fill="FFFFFF"/>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Cllr Hodgkins to organise a trial of a monthly social event for residents funded by the Parish Council, to be held in the Dolphin Inn, free of charge to parishioners. It was agreed that the council would fund this to a maximum of £25 per month. Parishioners have volunteered to run the event and lifts will be offered to anyone needing assistance. The aim is to reduce isolation and increase community links within the parish. Cllr Hodgkins to organise and promotion will be through the newsletter, website and Facebook.</w:t>
      </w:r>
    </w:p>
    <w:p w:rsidR="00013C16" w:rsidRDefault="00013C16" w:rsidP="00013C16">
      <w:pPr>
        <w:pStyle w:val="ListParagraph"/>
        <w:tabs>
          <w:tab w:val="left" w:pos="3705"/>
        </w:tabs>
        <w:ind w:left="1440"/>
        <w:rPr>
          <w:rFonts w:ascii="Arial" w:hAnsi="Arial" w:cs="Arial"/>
          <w:sz w:val="22"/>
          <w:szCs w:val="22"/>
        </w:rPr>
      </w:pPr>
    </w:p>
    <w:p w:rsidR="00013C16" w:rsidRDefault="00013C16" w:rsidP="00013C16">
      <w:pPr>
        <w:numPr>
          <w:ilvl w:val="0"/>
          <w:numId w:val="1"/>
        </w:numPr>
        <w:spacing w:after="0"/>
        <w:ind w:left="567" w:hanging="567"/>
        <w:rPr>
          <w:rFonts w:eastAsia="Times New Roman" w:cs="Arial"/>
          <w:b/>
          <w:color w:val="auto"/>
          <w:sz w:val="22"/>
          <w:szCs w:val="22"/>
          <w:lang w:val="en-US"/>
        </w:rPr>
      </w:pPr>
      <w:r w:rsidRPr="00BD686E">
        <w:rPr>
          <w:rFonts w:eastAsia="Times New Roman" w:cs="Arial"/>
          <w:b/>
          <w:color w:val="auto"/>
          <w:sz w:val="22"/>
          <w:szCs w:val="22"/>
          <w:lang w:val="en-US"/>
        </w:rPr>
        <w:t xml:space="preserve">Finance </w:t>
      </w:r>
    </w:p>
    <w:p w:rsidR="00013C16" w:rsidRDefault="00013C16" w:rsidP="00013C16">
      <w:pPr>
        <w:pStyle w:val="ListParagraph"/>
        <w:numPr>
          <w:ilvl w:val="0"/>
          <w:numId w:val="4"/>
        </w:numPr>
        <w:rPr>
          <w:rFonts w:ascii="Arial" w:hAnsi="Arial" w:cs="Arial"/>
          <w:sz w:val="22"/>
          <w:szCs w:val="22"/>
        </w:rPr>
      </w:pPr>
      <w:r w:rsidRPr="00881418">
        <w:rPr>
          <w:rFonts w:ascii="Arial" w:hAnsi="Arial" w:cs="Arial"/>
          <w:sz w:val="22"/>
          <w:szCs w:val="22"/>
        </w:rPr>
        <w:t>To view the bank reconciliation &amp; approve cheques for payment.</w:t>
      </w:r>
    </w:p>
    <w:p w:rsidR="00013C16" w:rsidRPr="00664C8F" w:rsidRDefault="00013C16" w:rsidP="00013C16">
      <w:pPr>
        <w:pStyle w:val="ListParagraph"/>
        <w:ind w:left="1363"/>
        <w:rPr>
          <w:rFonts w:ascii="Arial" w:hAnsi="Arial" w:cs="Arial"/>
          <w:b/>
          <w:sz w:val="22"/>
          <w:szCs w:val="22"/>
        </w:rPr>
      </w:pPr>
    </w:p>
    <w:tbl>
      <w:tblPr>
        <w:tblW w:w="907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276"/>
      </w:tblGrid>
      <w:tr w:rsidR="00013C16" w:rsidRPr="00D72CAA" w:rsidTr="00953F0B">
        <w:tc>
          <w:tcPr>
            <w:tcW w:w="7796" w:type="dxa"/>
            <w:shd w:val="clear" w:color="auto" w:fill="auto"/>
          </w:tcPr>
          <w:p w:rsidR="00013C16" w:rsidRPr="00D72CAA" w:rsidRDefault="00013C16" w:rsidP="00953F0B">
            <w:pPr>
              <w:rPr>
                <w:rFonts w:ascii="Avenir Light" w:hAnsi="Avenir Light" w:cs="Arial"/>
                <w:sz w:val="20"/>
                <w:szCs w:val="20"/>
              </w:rPr>
            </w:pPr>
          </w:p>
        </w:tc>
        <w:tc>
          <w:tcPr>
            <w:tcW w:w="1276" w:type="dxa"/>
            <w:shd w:val="clear" w:color="auto" w:fill="auto"/>
          </w:tcPr>
          <w:p w:rsidR="00013C16" w:rsidRPr="00D72CAA" w:rsidRDefault="00013C16" w:rsidP="00953F0B">
            <w:pPr>
              <w:jc w:val="center"/>
              <w:rPr>
                <w:rFonts w:ascii="Avenir Light" w:hAnsi="Avenir Light" w:cs="Arial"/>
                <w:sz w:val="20"/>
                <w:szCs w:val="20"/>
              </w:rPr>
            </w:pPr>
            <w:r w:rsidRPr="00D72CAA">
              <w:rPr>
                <w:rFonts w:ascii="Avenir Light" w:hAnsi="Avenir Light" w:cs="Arial"/>
                <w:sz w:val="20"/>
                <w:szCs w:val="20"/>
              </w:rPr>
              <w:t>£</w:t>
            </w:r>
          </w:p>
        </w:tc>
      </w:tr>
      <w:tr w:rsidR="00013C16" w:rsidRPr="00D72CAA" w:rsidTr="00953F0B">
        <w:tc>
          <w:tcPr>
            <w:tcW w:w="7796" w:type="dxa"/>
            <w:shd w:val="clear" w:color="auto" w:fill="auto"/>
          </w:tcPr>
          <w:p w:rsidR="00013C16" w:rsidRPr="00971642" w:rsidRDefault="00013C16" w:rsidP="00953F0B">
            <w:pPr>
              <w:ind w:left="1452" w:hanging="1452"/>
              <w:rPr>
                <w:rFonts w:ascii="Avenir Light" w:hAnsi="Avenir Light" w:cs="Arial"/>
                <w:sz w:val="20"/>
                <w:szCs w:val="20"/>
              </w:rPr>
            </w:pPr>
            <w:r w:rsidRPr="00971642">
              <w:rPr>
                <w:rFonts w:ascii="Avenir Light" w:hAnsi="Avenir Light" w:cs="Arial"/>
                <w:sz w:val="20"/>
                <w:szCs w:val="20"/>
              </w:rPr>
              <w:t>Current Account balance as at 31</w:t>
            </w:r>
            <w:r w:rsidRPr="00971642">
              <w:rPr>
                <w:rFonts w:ascii="Avenir Light" w:hAnsi="Avenir Light" w:cs="Arial"/>
                <w:sz w:val="20"/>
                <w:szCs w:val="20"/>
                <w:vertAlign w:val="superscript"/>
              </w:rPr>
              <w:t>st</w:t>
            </w:r>
            <w:r w:rsidRPr="00971642">
              <w:rPr>
                <w:rFonts w:ascii="Avenir Light" w:hAnsi="Avenir Light" w:cs="Arial"/>
                <w:sz w:val="20"/>
                <w:szCs w:val="20"/>
              </w:rPr>
              <w:t xml:space="preserve"> October 2017</w:t>
            </w:r>
          </w:p>
        </w:tc>
        <w:tc>
          <w:tcPr>
            <w:tcW w:w="1276" w:type="dxa"/>
            <w:shd w:val="clear" w:color="auto" w:fill="auto"/>
          </w:tcPr>
          <w:p w:rsidR="00013C16" w:rsidRPr="00D72CAA" w:rsidRDefault="00013C16" w:rsidP="00953F0B">
            <w:pPr>
              <w:jc w:val="right"/>
              <w:rPr>
                <w:rFonts w:ascii="Avenir Light" w:hAnsi="Avenir Light" w:cs="Arial"/>
                <w:sz w:val="20"/>
                <w:szCs w:val="20"/>
              </w:rPr>
            </w:pPr>
            <w:r>
              <w:rPr>
                <w:rFonts w:ascii="Avenir Light" w:hAnsi="Avenir Light" w:cs="Arial"/>
                <w:sz w:val="20"/>
                <w:szCs w:val="20"/>
              </w:rPr>
              <w:t>72,548.91</w:t>
            </w:r>
          </w:p>
        </w:tc>
      </w:tr>
      <w:tr w:rsidR="00013C16" w:rsidRPr="00D72CAA" w:rsidTr="00953F0B">
        <w:tc>
          <w:tcPr>
            <w:tcW w:w="7796" w:type="dxa"/>
            <w:shd w:val="clear" w:color="auto" w:fill="auto"/>
          </w:tcPr>
          <w:p w:rsidR="00013C16" w:rsidRPr="00971642" w:rsidRDefault="00013C16" w:rsidP="00953F0B">
            <w:pPr>
              <w:rPr>
                <w:rFonts w:ascii="Avenir Light" w:hAnsi="Avenir Light" w:cs="Arial"/>
                <w:sz w:val="20"/>
                <w:szCs w:val="20"/>
              </w:rPr>
            </w:pPr>
            <w:r w:rsidRPr="00971642">
              <w:rPr>
                <w:rFonts w:ascii="Avenir Light" w:hAnsi="Avenir Light" w:cs="Arial"/>
                <w:sz w:val="20"/>
                <w:szCs w:val="20"/>
              </w:rPr>
              <w:t>Savings Account, 30 Day notice account</w:t>
            </w:r>
          </w:p>
        </w:tc>
        <w:tc>
          <w:tcPr>
            <w:tcW w:w="1276" w:type="dxa"/>
            <w:shd w:val="clear" w:color="auto" w:fill="auto"/>
          </w:tcPr>
          <w:p w:rsidR="00013C16" w:rsidRPr="00D72CAA" w:rsidRDefault="00013C16" w:rsidP="00953F0B">
            <w:pPr>
              <w:jc w:val="right"/>
              <w:rPr>
                <w:rFonts w:ascii="Avenir Light" w:hAnsi="Avenir Light" w:cs="Arial"/>
                <w:sz w:val="20"/>
                <w:szCs w:val="20"/>
              </w:rPr>
            </w:pPr>
            <w:r>
              <w:rPr>
                <w:rFonts w:ascii="Avenir Light" w:hAnsi="Avenir Light" w:cs="Arial"/>
                <w:sz w:val="20"/>
                <w:szCs w:val="20"/>
              </w:rPr>
              <w:t>6,541.58</w:t>
            </w:r>
          </w:p>
        </w:tc>
      </w:tr>
      <w:tr w:rsidR="00013C16" w:rsidRPr="00D72CAA" w:rsidTr="00953F0B">
        <w:tc>
          <w:tcPr>
            <w:tcW w:w="7796" w:type="dxa"/>
            <w:shd w:val="clear" w:color="auto" w:fill="auto"/>
          </w:tcPr>
          <w:p w:rsidR="00013C16" w:rsidRPr="00D72CAA" w:rsidRDefault="00013C16" w:rsidP="00953F0B">
            <w:pPr>
              <w:rPr>
                <w:rFonts w:ascii="Avenir Light" w:hAnsi="Avenir Light" w:cs="Arial"/>
                <w:sz w:val="20"/>
                <w:szCs w:val="20"/>
              </w:rPr>
            </w:pPr>
            <w:r w:rsidRPr="00D72CAA">
              <w:rPr>
                <w:rFonts w:ascii="Avenir Light" w:hAnsi="Avenir Light" w:cs="Arial"/>
                <w:sz w:val="20"/>
                <w:szCs w:val="20"/>
              </w:rPr>
              <w:t>Total cash assets for the PC stand at</w:t>
            </w:r>
          </w:p>
        </w:tc>
        <w:tc>
          <w:tcPr>
            <w:tcW w:w="1276" w:type="dxa"/>
            <w:shd w:val="clear" w:color="auto" w:fill="auto"/>
          </w:tcPr>
          <w:p w:rsidR="00013C16" w:rsidRDefault="00013C16" w:rsidP="00953F0B">
            <w:pPr>
              <w:jc w:val="right"/>
              <w:rPr>
                <w:rFonts w:ascii="Avenir Light" w:hAnsi="Avenir Light" w:cs="Arial"/>
                <w:sz w:val="20"/>
                <w:szCs w:val="20"/>
              </w:rPr>
            </w:pPr>
            <w:r>
              <w:rPr>
                <w:rFonts w:ascii="Avenir Light" w:hAnsi="Avenir Light" w:cs="Arial"/>
                <w:b/>
                <w:sz w:val="20"/>
                <w:szCs w:val="20"/>
                <w:u w:val="single"/>
              </w:rPr>
              <w:t>79,090.49</w:t>
            </w:r>
          </w:p>
        </w:tc>
      </w:tr>
      <w:tr w:rsidR="00013C16" w:rsidRPr="00D72CAA" w:rsidTr="00953F0B">
        <w:tc>
          <w:tcPr>
            <w:tcW w:w="7796" w:type="dxa"/>
            <w:shd w:val="clear" w:color="auto" w:fill="auto"/>
          </w:tcPr>
          <w:p w:rsidR="00013C16" w:rsidRPr="00D72CAA" w:rsidRDefault="00013C16" w:rsidP="00953F0B">
            <w:pPr>
              <w:rPr>
                <w:rFonts w:ascii="Avenir Light" w:hAnsi="Avenir Light" w:cs="Arial"/>
                <w:sz w:val="20"/>
                <w:szCs w:val="20"/>
              </w:rPr>
            </w:pPr>
            <w:r>
              <w:rPr>
                <w:rFonts w:ascii="Avenir Light" w:hAnsi="Avenir Light" w:cs="Arial"/>
                <w:sz w:val="20"/>
                <w:szCs w:val="20"/>
              </w:rPr>
              <w:t xml:space="preserve">Savings with Treasury </w:t>
            </w:r>
            <w:proofErr w:type="spellStart"/>
            <w:r>
              <w:rPr>
                <w:rFonts w:ascii="Avenir Light" w:hAnsi="Avenir Light" w:cs="Arial"/>
                <w:sz w:val="20"/>
                <w:szCs w:val="20"/>
              </w:rPr>
              <w:t>Dept</w:t>
            </w:r>
            <w:proofErr w:type="spellEnd"/>
            <w:r>
              <w:rPr>
                <w:rFonts w:ascii="Avenir Light" w:hAnsi="Avenir Light" w:cs="Arial"/>
                <w:sz w:val="20"/>
                <w:szCs w:val="20"/>
              </w:rPr>
              <w:t>- Dolphin Inn Deposit, invested until  2019</w:t>
            </w:r>
          </w:p>
        </w:tc>
        <w:tc>
          <w:tcPr>
            <w:tcW w:w="1276" w:type="dxa"/>
            <w:shd w:val="clear" w:color="auto" w:fill="auto"/>
          </w:tcPr>
          <w:p w:rsidR="00013C16" w:rsidRDefault="00013C16" w:rsidP="00953F0B">
            <w:pPr>
              <w:jc w:val="right"/>
              <w:rPr>
                <w:rFonts w:ascii="Avenir Light" w:hAnsi="Avenir Light" w:cs="Arial"/>
                <w:sz w:val="20"/>
                <w:szCs w:val="20"/>
              </w:rPr>
            </w:pPr>
            <w:r>
              <w:rPr>
                <w:rFonts w:ascii="Avenir Light" w:hAnsi="Avenir Light" w:cs="Arial"/>
                <w:sz w:val="20"/>
                <w:szCs w:val="20"/>
              </w:rPr>
              <w:t>13,000.00</w:t>
            </w:r>
          </w:p>
        </w:tc>
      </w:tr>
    </w:tbl>
    <w:p w:rsidR="00013C16" w:rsidRDefault="00013C16" w:rsidP="00013C16">
      <w:pPr>
        <w:tabs>
          <w:tab w:val="left" w:pos="0"/>
          <w:tab w:val="left" w:pos="567"/>
        </w:tabs>
        <w:spacing w:after="0"/>
        <w:rPr>
          <w:rFonts w:cs="Arial"/>
          <w:b/>
          <w:sz w:val="22"/>
          <w:szCs w:val="22"/>
        </w:rPr>
      </w:pPr>
    </w:p>
    <w:tbl>
      <w:tblPr>
        <w:tblpPr w:leftFromText="180" w:rightFromText="180" w:vertAnchor="text" w:horzAnchor="margin" w:tblpXSpec="right"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8"/>
        <w:gridCol w:w="1303"/>
      </w:tblGrid>
      <w:tr w:rsidR="00013C16" w:rsidRPr="00D72CAA" w:rsidTr="00953F0B">
        <w:trPr>
          <w:trHeight w:val="237"/>
        </w:trPr>
        <w:tc>
          <w:tcPr>
            <w:tcW w:w="7688" w:type="dxa"/>
            <w:shd w:val="clear" w:color="auto" w:fill="auto"/>
          </w:tcPr>
          <w:p w:rsidR="00013C16" w:rsidRPr="00450CF6" w:rsidRDefault="00013C16" w:rsidP="00953F0B">
            <w:pPr>
              <w:rPr>
                <w:rFonts w:ascii="Avenir Light" w:hAnsi="Avenir Light" w:cs="Arial"/>
                <w:b/>
                <w:sz w:val="20"/>
                <w:szCs w:val="20"/>
              </w:rPr>
            </w:pPr>
            <w:r>
              <w:rPr>
                <w:rFonts w:ascii="Avenir Light" w:hAnsi="Avenir Light" w:cs="Arial"/>
                <w:b/>
                <w:sz w:val="20"/>
                <w:szCs w:val="20"/>
              </w:rPr>
              <w:t xml:space="preserve">Cheques for Signing ( </w:t>
            </w:r>
            <w:proofErr w:type="spellStart"/>
            <w:r>
              <w:rPr>
                <w:rFonts w:ascii="Avenir Light" w:hAnsi="Avenir Light" w:cs="Arial"/>
                <w:b/>
                <w:sz w:val="20"/>
                <w:szCs w:val="20"/>
              </w:rPr>
              <w:t>inc.</w:t>
            </w:r>
            <w:proofErr w:type="spellEnd"/>
            <w:r>
              <w:rPr>
                <w:rFonts w:ascii="Avenir Light" w:hAnsi="Avenir Light" w:cs="Arial"/>
                <w:b/>
                <w:sz w:val="20"/>
                <w:szCs w:val="20"/>
              </w:rPr>
              <w:t xml:space="preserve"> of VAT)</w:t>
            </w:r>
          </w:p>
        </w:tc>
        <w:tc>
          <w:tcPr>
            <w:tcW w:w="1303" w:type="dxa"/>
            <w:shd w:val="clear" w:color="auto" w:fill="auto"/>
          </w:tcPr>
          <w:p w:rsidR="00013C16" w:rsidRPr="00D72CAA" w:rsidRDefault="00013C16" w:rsidP="00953F0B">
            <w:pPr>
              <w:jc w:val="center"/>
              <w:rPr>
                <w:rFonts w:ascii="Avenir Light" w:hAnsi="Avenir Light" w:cs="Arial"/>
                <w:sz w:val="20"/>
                <w:szCs w:val="20"/>
              </w:rPr>
            </w:pPr>
            <w:r w:rsidRPr="00D72CAA">
              <w:rPr>
                <w:rFonts w:ascii="Avenir Light" w:hAnsi="Avenir Light" w:cs="Arial"/>
                <w:sz w:val="20"/>
                <w:szCs w:val="20"/>
              </w:rPr>
              <w:t>£</w:t>
            </w:r>
          </w:p>
        </w:tc>
      </w:tr>
      <w:tr w:rsidR="00013C16" w:rsidRPr="00C914C0" w:rsidTr="00953F0B">
        <w:trPr>
          <w:trHeight w:val="303"/>
        </w:trPr>
        <w:tc>
          <w:tcPr>
            <w:tcW w:w="7688" w:type="dxa"/>
            <w:shd w:val="clear" w:color="auto" w:fill="auto"/>
          </w:tcPr>
          <w:p w:rsidR="00013C16" w:rsidRDefault="00013C16" w:rsidP="00953F0B">
            <w:pPr>
              <w:rPr>
                <w:rFonts w:ascii="Avenir Light" w:hAnsi="Avenir Light" w:cs="Arial"/>
                <w:sz w:val="20"/>
                <w:szCs w:val="20"/>
              </w:rPr>
            </w:pPr>
            <w:r>
              <w:rPr>
                <w:rFonts w:ascii="Avenir Light" w:hAnsi="Avenir Light" w:cs="Arial"/>
                <w:sz w:val="20"/>
                <w:szCs w:val="20"/>
              </w:rPr>
              <w:t>MPB Sound and Light – Bishampton and Villages Hall ( chq written 30</w:t>
            </w:r>
            <w:r w:rsidRPr="00971642">
              <w:rPr>
                <w:rFonts w:ascii="Avenir Light" w:hAnsi="Avenir Light" w:cs="Arial"/>
                <w:sz w:val="20"/>
                <w:szCs w:val="20"/>
                <w:vertAlign w:val="superscript"/>
              </w:rPr>
              <w:t>th</w:t>
            </w:r>
            <w:r>
              <w:rPr>
                <w:rFonts w:ascii="Avenir Light" w:hAnsi="Avenir Light" w:cs="Arial"/>
                <w:sz w:val="20"/>
                <w:szCs w:val="20"/>
              </w:rPr>
              <w:t xml:space="preserve"> Oct) </w:t>
            </w:r>
          </w:p>
          <w:p w:rsidR="00013C16" w:rsidRPr="00450CF6" w:rsidRDefault="00013C16" w:rsidP="00953F0B">
            <w:pPr>
              <w:rPr>
                <w:rFonts w:ascii="Avenir Light" w:hAnsi="Avenir Light" w:cs="Arial"/>
                <w:sz w:val="20"/>
                <w:szCs w:val="20"/>
              </w:rPr>
            </w:pPr>
            <w:r>
              <w:rPr>
                <w:rFonts w:ascii="Avenir Light" w:hAnsi="Avenir Light" w:cs="Arial"/>
                <w:sz w:val="20"/>
                <w:szCs w:val="20"/>
              </w:rPr>
              <w:t>(Donation received )</w:t>
            </w:r>
          </w:p>
        </w:tc>
        <w:tc>
          <w:tcPr>
            <w:tcW w:w="1303" w:type="dxa"/>
            <w:shd w:val="clear" w:color="auto" w:fill="auto"/>
          </w:tcPr>
          <w:p w:rsidR="00013C16" w:rsidRPr="004E7B1B" w:rsidRDefault="00013C16" w:rsidP="00953F0B">
            <w:pPr>
              <w:jc w:val="right"/>
              <w:rPr>
                <w:rFonts w:ascii="Avenir Light" w:hAnsi="Avenir Light" w:cs="Arial"/>
                <w:sz w:val="20"/>
                <w:szCs w:val="20"/>
              </w:rPr>
            </w:pPr>
            <w:r>
              <w:rPr>
                <w:rFonts w:ascii="Avenir Light" w:hAnsi="Avenir Light" w:cs="Arial"/>
                <w:sz w:val="20"/>
                <w:szCs w:val="20"/>
              </w:rPr>
              <w:t>4,014.88</w:t>
            </w:r>
          </w:p>
        </w:tc>
      </w:tr>
      <w:tr w:rsidR="00013C16" w:rsidRPr="00D72CAA" w:rsidTr="00953F0B">
        <w:trPr>
          <w:trHeight w:val="237"/>
        </w:trPr>
        <w:tc>
          <w:tcPr>
            <w:tcW w:w="7688" w:type="dxa"/>
            <w:shd w:val="clear" w:color="auto" w:fill="auto"/>
          </w:tcPr>
          <w:p w:rsidR="00013C16" w:rsidRDefault="00013C16" w:rsidP="00953F0B">
            <w:pPr>
              <w:rPr>
                <w:rFonts w:ascii="Avenir Light" w:hAnsi="Avenir Light" w:cs="Arial"/>
                <w:sz w:val="20"/>
                <w:szCs w:val="20"/>
              </w:rPr>
            </w:pPr>
            <w:r>
              <w:rPr>
                <w:rFonts w:ascii="Avenir Light" w:hAnsi="Avenir Light" w:cs="Arial"/>
                <w:sz w:val="20"/>
                <w:szCs w:val="20"/>
              </w:rPr>
              <w:t>MFG Solicitors- Tenancy change –lease, Deed of Surrender (pd.by L Jones)</w:t>
            </w:r>
          </w:p>
        </w:tc>
        <w:tc>
          <w:tcPr>
            <w:tcW w:w="1303" w:type="dxa"/>
            <w:shd w:val="clear" w:color="auto" w:fill="auto"/>
          </w:tcPr>
          <w:p w:rsidR="00013C16" w:rsidRPr="004E7B1B" w:rsidRDefault="00013C16" w:rsidP="00953F0B">
            <w:pPr>
              <w:jc w:val="right"/>
              <w:rPr>
                <w:rFonts w:ascii="Avenir Light" w:hAnsi="Avenir Light" w:cs="Arial"/>
                <w:sz w:val="20"/>
                <w:szCs w:val="20"/>
              </w:rPr>
            </w:pPr>
            <w:r>
              <w:rPr>
                <w:rFonts w:ascii="Avenir Light" w:hAnsi="Avenir Light" w:cs="Arial"/>
                <w:sz w:val="20"/>
                <w:szCs w:val="20"/>
              </w:rPr>
              <w:t>1,770.00</w:t>
            </w:r>
          </w:p>
        </w:tc>
      </w:tr>
      <w:tr w:rsidR="00013C16" w:rsidRPr="00D72CAA" w:rsidTr="00953F0B">
        <w:trPr>
          <w:trHeight w:val="237"/>
        </w:trPr>
        <w:tc>
          <w:tcPr>
            <w:tcW w:w="7688" w:type="dxa"/>
            <w:shd w:val="clear" w:color="auto" w:fill="auto"/>
          </w:tcPr>
          <w:p w:rsidR="00013C16" w:rsidRDefault="00013C16" w:rsidP="00953F0B">
            <w:pPr>
              <w:rPr>
                <w:rFonts w:ascii="Avenir Light" w:hAnsi="Avenir Light" w:cs="Arial"/>
                <w:sz w:val="20"/>
                <w:szCs w:val="20"/>
              </w:rPr>
            </w:pPr>
            <w:r>
              <w:rPr>
                <w:rFonts w:ascii="Avenir Light" w:hAnsi="Avenir Light" w:cs="Arial"/>
                <w:sz w:val="20"/>
                <w:szCs w:val="20"/>
              </w:rPr>
              <w:t>Mark Cole, Builder- Shop and Dolphin repairs</w:t>
            </w:r>
          </w:p>
        </w:tc>
        <w:tc>
          <w:tcPr>
            <w:tcW w:w="1303" w:type="dxa"/>
            <w:shd w:val="clear" w:color="auto" w:fill="auto"/>
          </w:tcPr>
          <w:p w:rsidR="00013C16" w:rsidRPr="004E7B1B" w:rsidRDefault="00013C16" w:rsidP="00953F0B">
            <w:pPr>
              <w:jc w:val="right"/>
              <w:rPr>
                <w:rFonts w:ascii="Avenir Light" w:hAnsi="Avenir Light" w:cs="Arial"/>
                <w:sz w:val="20"/>
                <w:szCs w:val="20"/>
              </w:rPr>
            </w:pPr>
            <w:r>
              <w:rPr>
                <w:rFonts w:ascii="Avenir Light" w:hAnsi="Avenir Light" w:cs="Arial"/>
                <w:sz w:val="20"/>
                <w:szCs w:val="20"/>
              </w:rPr>
              <w:t>414.00</w:t>
            </w:r>
          </w:p>
        </w:tc>
      </w:tr>
      <w:tr w:rsidR="00013C16" w:rsidRPr="00D72CAA" w:rsidTr="00953F0B">
        <w:trPr>
          <w:trHeight w:val="237"/>
        </w:trPr>
        <w:tc>
          <w:tcPr>
            <w:tcW w:w="7688" w:type="dxa"/>
            <w:shd w:val="clear" w:color="auto" w:fill="auto"/>
          </w:tcPr>
          <w:p w:rsidR="00013C16" w:rsidRDefault="00013C16" w:rsidP="00953F0B">
            <w:pPr>
              <w:rPr>
                <w:rFonts w:ascii="Avenir Light" w:hAnsi="Avenir Light" w:cs="Arial"/>
                <w:sz w:val="20"/>
                <w:szCs w:val="20"/>
              </w:rPr>
            </w:pPr>
            <w:r>
              <w:rPr>
                <w:rFonts w:ascii="Avenir Light" w:hAnsi="Avenir Light" w:cs="Arial"/>
                <w:sz w:val="20"/>
                <w:szCs w:val="20"/>
              </w:rPr>
              <w:t xml:space="preserve">Star Signs, Speed Monitoring </w:t>
            </w:r>
            <w:proofErr w:type="spellStart"/>
            <w:r>
              <w:rPr>
                <w:rFonts w:ascii="Avenir Light" w:hAnsi="Avenir Light" w:cs="Arial"/>
                <w:sz w:val="20"/>
                <w:szCs w:val="20"/>
              </w:rPr>
              <w:t>Correx</w:t>
            </w:r>
            <w:proofErr w:type="spellEnd"/>
            <w:r>
              <w:rPr>
                <w:rFonts w:ascii="Avenir Light" w:hAnsi="Avenir Light" w:cs="Arial"/>
                <w:sz w:val="20"/>
                <w:szCs w:val="20"/>
              </w:rPr>
              <w:t xml:space="preserve"> A3 signs</w:t>
            </w:r>
          </w:p>
        </w:tc>
        <w:tc>
          <w:tcPr>
            <w:tcW w:w="1303" w:type="dxa"/>
            <w:shd w:val="clear" w:color="auto" w:fill="auto"/>
          </w:tcPr>
          <w:p w:rsidR="00013C16" w:rsidRPr="004E7B1B" w:rsidRDefault="00013C16" w:rsidP="00953F0B">
            <w:pPr>
              <w:jc w:val="right"/>
              <w:rPr>
                <w:rFonts w:ascii="Avenir Light" w:hAnsi="Avenir Light" w:cs="Arial"/>
                <w:sz w:val="20"/>
                <w:szCs w:val="20"/>
              </w:rPr>
            </w:pPr>
            <w:r>
              <w:rPr>
                <w:rFonts w:ascii="Avenir Light" w:hAnsi="Avenir Light" w:cs="Arial"/>
                <w:sz w:val="20"/>
                <w:szCs w:val="20"/>
              </w:rPr>
              <w:t>64.44</w:t>
            </w:r>
          </w:p>
        </w:tc>
      </w:tr>
      <w:tr w:rsidR="00013C16" w:rsidRPr="00D72CAA" w:rsidTr="00953F0B">
        <w:trPr>
          <w:trHeight w:val="237"/>
        </w:trPr>
        <w:tc>
          <w:tcPr>
            <w:tcW w:w="7688" w:type="dxa"/>
            <w:shd w:val="clear" w:color="auto" w:fill="auto"/>
          </w:tcPr>
          <w:p w:rsidR="00013C16" w:rsidRDefault="00013C16" w:rsidP="00953F0B">
            <w:pPr>
              <w:rPr>
                <w:rFonts w:ascii="Avenir Light" w:hAnsi="Avenir Light" w:cs="Arial"/>
                <w:sz w:val="20"/>
                <w:szCs w:val="20"/>
              </w:rPr>
            </w:pPr>
            <w:r>
              <w:rPr>
                <w:rFonts w:ascii="Avenir Light" w:hAnsi="Avenir Light" w:cs="Arial"/>
                <w:sz w:val="20"/>
                <w:szCs w:val="20"/>
              </w:rPr>
              <w:t>Smart Cut Ltd, mowing</w:t>
            </w:r>
          </w:p>
        </w:tc>
        <w:tc>
          <w:tcPr>
            <w:tcW w:w="1303" w:type="dxa"/>
            <w:shd w:val="clear" w:color="auto" w:fill="auto"/>
          </w:tcPr>
          <w:p w:rsidR="00013C16" w:rsidRPr="00D72CAA" w:rsidRDefault="00013C16" w:rsidP="00953F0B">
            <w:pPr>
              <w:jc w:val="right"/>
              <w:rPr>
                <w:rFonts w:ascii="Avenir Light" w:hAnsi="Avenir Light" w:cs="Arial"/>
                <w:sz w:val="20"/>
                <w:szCs w:val="20"/>
              </w:rPr>
            </w:pPr>
            <w:r>
              <w:rPr>
                <w:rFonts w:ascii="Avenir Light" w:hAnsi="Avenir Light" w:cs="Arial"/>
                <w:sz w:val="20"/>
                <w:szCs w:val="20"/>
              </w:rPr>
              <w:t>279.13</w:t>
            </w:r>
          </w:p>
        </w:tc>
      </w:tr>
      <w:tr w:rsidR="00013C16" w:rsidRPr="00D72CAA" w:rsidTr="00953F0B">
        <w:trPr>
          <w:trHeight w:val="237"/>
        </w:trPr>
        <w:tc>
          <w:tcPr>
            <w:tcW w:w="7688" w:type="dxa"/>
            <w:shd w:val="clear" w:color="auto" w:fill="auto"/>
          </w:tcPr>
          <w:p w:rsidR="00013C16" w:rsidRDefault="00013C16" w:rsidP="00953F0B">
            <w:pPr>
              <w:rPr>
                <w:rFonts w:ascii="Avenir Light" w:hAnsi="Avenir Light" w:cs="Arial"/>
                <w:sz w:val="20"/>
                <w:szCs w:val="20"/>
              </w:rPr>
            </w:pPr>
            <w:r>
              <w:rPr>
                <w:rFonts w:ascii="Avenir Light" w:hAnsi="Avenir Light" w:cs="Arial"/>
                <w:sz w:val="20"/>
                <w:szCs w:val="20"/>
              </w:rPr>
              <w:t>Caroline Morris, external decorating at Village Stores</w:t>
            </w:r>
          </w:p>
        </w:tc>
        <w:tc>
          <w:tcPr>
            <w:tcW w:w="1303" w:type="dxa"/>
            <w:shd w:val="clear" w:color="auto" w:fill="auto"/>
          </w:tcPr>
          <w:p w:rsidR="00013C16" w:rsidRPr="00D72CAA" w:rsidRDefault="00013C16" w:rsidP="00953F0B">
            <w:pPr>
              <w:jc w:val="right"/>
              <w:rPr>
                <w:rFonts w:ascii="Avenir Light" w:hAnsi="Avenir Light" w:cs="Arial"/>
                <w:sz w:val="20"/>
                <w:szCs w:val="20"/>
              </w:rPr>
            </w:pPr>
            <w:r>
              <w:rPr>
                <w:rFonts w:ascii="Avenir Light" w:hAnsi="Avenir Light" w:cs="Arial"/>
                <w:sz w:val="20"/>
                <w:szCs w:val="20"/>
              </w:rPr>
              <w:t>235.00</w:t>
            </w:r>
          </w:p>
        </w:tc>
      </w:tr>
      <w:tr w:rsidR="00013C16" w:rsidRPr="00D72CAA" w:rsidTr="00953F0B">
        <w:trPr>
          <w:trHeight w:val="237"/>
        </w:trPr>
        <w:tc>
          <w:tcPr>
            <w:tcW w:w="7688" w:type="dxa"/>
            <w:shd w:val="clear" w:color="auto" w:fill="auto"/>
          </w:tcPr>
          <w:p w:rsidR="00013C16" w:rsidRDefault="00013C16" w:rsidP="00953F0B">
            <w:pPr>
              <w:rPr>
                <w:rFonts w:ascii="Avenir Light" w:hAnsi="Avenir Light" w:cs="Arial"/>
                <w:sz w:val="20"/>
                <w:szCs w:val="20"/>
              </w:rPr>
            </w:pPr>
            <w:r>
              <w:rPr>
                <w:rFonts w:ascii="Avenir Light" w:hAnsi="Avenir Light" w:cs="Arial"/>
                <w:sz w:val="20"/>
                <w:szCs w:val="20"/>
              </w:rPr>
              <w:t xml:space="preserve">Wychavon D.C. </w:t>
            </w:r>
            <w:proofErr w:type="spellStart"/>
            <w:r>
              <w:rPr>
                <w:rFonts w:ascii="Avenir Light" w:hAnsi="Avenir Light" w:cs="Arial"/>
                <w:sz w:val="20"/>
                <w:szCs w:val="20"/>
              </w:rPr>
              <w:t>Housemartins</w:t>
            </w:r>
            <w:proofErr w:type="spellEnd"/>
            <w:r>
              <w:rPr>
                <w:rFonts w:ascii="Avenir Light" w:hAnsi="Avenir Light" w:cs="Arial"/>
                <w:sz w:val="20"/>
                <w:szCs w:val="20"/>
              </w:rPr>
              <w:t xml:space="preserve"> council tax (whilst empty)</w:t>
            </w:r>
          </w:p>
        </w:tc>
        <w:tc>
          <w:tcPr>
            <w:tcW w:w="1303" w:type="dxa"/>
            <w:shd w:val="clear" w:color="auto" w:fill="auto"/>
          </w:tcPr>
          <w:p w:rsidR="00013C16" w:rsidRPr="00D72CAA" w:rsidRDefault="00013C16" w:rsidP="00953F0B">
            <w:pPr>
              <w:jc w:val="right"/>
              <w:rPr>
                <w:rFonts w:ascii="Avenir Light" w:hAnsi="Avenir Light" w:cs="Arial"/>
                <w:sz w:val="20"/>
                <w:szCs w:val="20"/>
              </w:rPr>
            </w:pPr>
            <w:r>
              <w:rPr>
                <w:rFonts w:ascii="Avenir Light" w:hAnsi="Avenir Light" w:cs="Arial"/>
                <w:sz w:val="20"/>
                <w:szCs w:val="20"/>
              </w:rPr>
              <w:t>20.34</w:t>
            </w:r>
          </w:p>
        </w:tc>
      </w:tr>
      <w:tr w:rsidR="00013C16" w:rsidRPr="00D72CAA" w:rsidTr="00953F0B">
        <w:trPr>
          <w:trHeight w:val="237"/>
        </w:trPr>
        <w:tc>
          <w:tcPr>
            <w:tcW w:w="7688" w:type="dxa"/>
            <w:shd w:val="clear" w:color="auto" w:fill="auto"/>
          </w:tcPr>
          <w:p w:rsidR="00013C16" w:rsidRDefault="00013C16" w:rsidP="00953F0B">
            <w:pPr>
              <w:rPr>
                <w:rFonts w:ascii="Avenir Light" w:hAnsi="Avenir Light" w:cs="Arial"/>
                <w:sz w:val="20"/>
                <w:szCs w:val="20"/>
              </w:rPr>
            </w:pPr>
            <w:r>
              <w:rPr>
                <w:rFonts w:ascii="Avenir Light" w:hAnsi="Avenir Light" w:cs="Arial"/>
                <w:sz w:val="20"/>
                <w:szCs w:val="20"/>
              </w:rPr>
              <w:t>Mark Cole, Lengthsman, October timesheet</w:t>
            </w:r>
          </w:p>
        </w:tc>
        <w:tc>
          <w:tcPr>
            <w:tcW w:w="1303" w:type="dxa"/>
            <w:shd w:val="clear" w:color="auto" w:fill="auto"/>
          </w:tcPr>
          <w:p w:rsidR="00013C16" w:rsidRPr="00D72CAA" w:rsidRDefault="00013C16" w:rsidP="00953F0B">
            <w:pPr>
              <w:jc w:val="right"/>
              <w:rPr>
                <w:rFonts w:ascii="Avenir Light" w:hAnsi="Avenir Light" w:cs="Arial"/>
                <w:sz w:val="20"/>
                <w:szCs w:val="20"/>
              </w:rPr>
            </w:pPr>
            <w:r>
              <w:rPr>
                <w:rFonts w:ascii="Avenir Light" w:hAnsi="Avenir Light" w:cs="Arial"/>
                <w:sz w:val="20"/>
                <w:szCs w:val="20"/>
              </w:rPr>
              <w:t>67.20</w:t>
            </w:r>
          </w:p>
        </w:tc>
      </w:tr>
      <w:tr w:rsidR="00013C16" w:rsidRPr="00D72CAA" w:rsidTr="00953F0B">
        <w:trPr>
          <w:trHeight w:val="237"/>
        </w:trPr>
        <w:tc>
          <w:tcPr>
            <w:tcW w:w="7688" w:type="dxa"/>
            <w:shd w:val="clear" w:color="auto" w:fill="auto"/>
          </w:tcPr>
          <w:p w:rsidR="00013C16" w:rsidRPr="00450CF6" w:rsidRDefault="00013C16" w:rsidP="00953F0B">
            <w:pPr>
              <w:rPr>
                <w:rFonts w:ascii="Avenir Light" w:hAnsi="Avenir Light" w:cs="Arial"/>
                <w:sz w:val="20"/>
                <w:szCs w:val="20"/>
              </w:rPr>
            </w:pPr>
            <w:r>
              <w:rPr>
                <w:rFonts w:ascii="Avenir Light" w:hAnsi="Avenir Light" w:cs="Arial"/>
                <w:sz w:val="20"/>
                <w:szCs w:val="20"/>
              </w:rPr>
              <w:t>E. Morrish-</w:t>
            </w:r>
            <w:proofErr w:type="spellStart"/>
            <w:r>
              <w:rPr>
                <w:rFonts w:ascii="Avenir Light" w:hAnsi="Avenir Light" w:cs="Arial"/>
                <w:sz w:val="20"/>
                <w:szCs w:val="20"/>
              </w:rPr>
              <w:t>reimburs</w:t>
            </w:r>
            <w:proofErr w:type="spellEnd"/>
            <w:r>
              <w:rPr>
                <w:rFonts w:ascii="Avenir Light" w:hAnsi="Avenir Light" w:cs="Arial"/>
                <w:sz w:val="20"/>
                <w:szCs w:val="20"/>
              </w:rPr>
              <w:t xml:space="preserve">. month 1 payment for domain of new PC funded website </w:t>
            </w:r>
          </w:p>
        </w:tc>
        <w:tc>
          <w:tcPr>
            <w:tcW w:w="1303" w:type="dxa"/>
            <w:shd w:val="clear" w:color="auto" w:fill="auto"/>
          </w:tcPr>
          <w:p w:rsidR="00013C16" w:rsidRPr="00C914C0" w:rsidRDefault="00013C16" w:rsidP="00953F0B">
            <w:pPr>
              <w:jc w:val="right"/>
              <w:rPr>
                <w:rFonts w:ascii="Avenir Light" w:hAnsi="Avenir Light" w:cs="Arial"/>
                <w:sz w:val="20"/>
                <w:szCs w:val="20"/>
                <w:highlight w:val="yellow"/>
              </w:rPr>
            </w:pPr>
            <w:r>
              <w:rPr>
                <w:rFonts w:ascii="Avenir Light" w:hAnsi="Avenir Light" w:cs="Arial"/>
                <w:sz w:val="20"/>
                <w:szCs w:val="20"/>
              </w:rPr>
              <w:t>5.99</w:t>
            </w:r>
          </w:p>
        </w:tc>
      </w:tr>
      <w:tr w:rsidR="00013C16" w:rsidRPr="00D72CAA" w:rsidTr="00953F0B">
        <w:trPr>
          <w:trHeight w:val="237"/>
        </w:trPr>
        <w:tc>
          <w:tcPr>
            <w:tcW w:w="7688" w:type="dxa"/>
            <w:shd w:val="clear" w:color="auto" w:fill="auto"/>
          </w:tcPr>
          <w:p w:rsidR="00013C16" w:rsidRDefault="00013C16" w:rsidP="00953F0B">
            <w:pPr>
              <w:rPr>
                <w:rFonts w:ascii="Avenir Light" w:hAnsi="Avenir Light" w:cs="Arial"/>
                <w:sz w:val="20"/>
                <w:szCs w:val="20"/>
              </w:rPr>
            </w:pPr>
            <w:proofErr w:type="spellStart"/>
            <w:r>
              <w:rPr>
                <w:rFonts w:ascii="Avenir Light" w:hAnsi="Avenir Light" w:cs="Arial"/>
                <w:sz w:val="20"/>
                <w:szCs w:val="20"/>
              </w:rPr>
              <w:t>E.Morrish</w:t>
            </w:r>
            <w:proofErr w:type="spellEnd"/>
            <w:r>
              <w:rPr>
                <w:rFonts w:ascii="Avenir Light" w:hAnsi="Avenir Light" w:cs="Arial"/>
                <w:sz w:val="20"/>
                <w:szCs w:val="20"/>
              </w:rPr>
              <w:t xml:space="preserve">- </w:t>
            </w:r>
            <w:r w:rsidRPr="00A96C70">
              <w:rPr>
                <w:rFonts w:ascii="Avenir Light" w:hAnsi="Avenir Light" w:cs="Arial"/>
                <w:color w:val="auto"/>
                <w:sz w:val="20"/>
                <w:szCs w:val="20"/>
              </w:rPr>
              <w:t xml:space="preserve">overtime and mileage </w:t>
            </w:r>
            <w:r>
              <w:rPr>
                <w:rFonts w:ascii="Avenir Light" w:hAnsi="Avenir Light" w:cs="Arial"/>
                <w:sz w:val="20"/>
                <w:szCs w:val="20"/>
              </w:rPr>
              <w:t xml:space="preserve">as approved by </w:t>
            </w:r>
            <w:proofErr w:type="spellStart"/>
            <w:r>
              <w:rPr>
                <w:rFonts w:ascii="Avenir Light" w:hAnsi="Avenir Light" w:cs="Arial"/>
                <w:sz w:val="20"/>
                <w:szCs w:val="20"/>
              </w:rPr>
              <w:t>E.Beever</w:t>
            </w:r>
            <w:proofErr w:type="spellEnd"/>
            <w:r>
              <w:rPr>
                <w:rFonts w:ascii="Avenir Light" w:hAnsi="Avenir Light" w:cs="Arial"/>
                <w:sz w:val="20"/>
                <w:szCs w:val="20"/>
              </w:rPr>
              <w:t xml:space="preserve"> </w:t>
            </w:r>
          </w:p>
        </w:tc>
        <w:tc>
          <w:tcPr>
            <w:tcW w:w="1303" w:type="dxa"/>
            <w:shd w:val="clear" w:color="auto" w:fill="auto"/>
          </w:tcPr>
          <w:p w:rsidR="00013C16" w:rsidRPr="00E52399" w:rsidRDefault="00013C16" w:rsidP="00953F0B">
            <w:pPr>
              <w:jc w:val="right"/>
              <w:rPr>
                <w:rFonts w:ascii="Avenir Light" w:hAnsi="Avenir Light" w:cs="Arial"/>
                <w:color w:val="2F5496" w:themeColor="accent5" w:themeShade="BF"/>
                <w:sz w:val="20"/>
                <w:szCs w:val="20"/>
              </w:rPr>
            </w:pPr>
            <w:r w:rsidRPr="00A96C70">
              <w:rPr>
                <w:rFonts w:ascii="Avenir Light" w:hAnsi="Avenir Light" w:cs="Arial"/>
                <w:color w:val="auto"/>
                <w:sz w:val="20"/>
                <w:szCs w:val="20"/>
              </w:rPr>
              <w:t>227.59</w:t>
            </w:r>
          </w:p>
        </w:tc>
      </w:tr>
    </w:tbl>
    <w:p w:rsidR="00013C16" w:rsidRPr="00D72CAA" w:rsidRDefault="00013C16" w:rsidP="00013C16">
      <w:pPr>
        <w:rPr>
          <w:rFonts w:ascii="Avenir Light" w:hAnsi="Avenir Light" w:cs="Arial"/>
          <w:sz w:val="20"/>
          <w:szCs w:val="20"/>
        </w:rPr>
      </w:pPr>
    </w:p>
    <w:p w:rsidR="00013C16" w:rsidRDefault="00013C16" w:rsidP="00013C16">
      <w:pPr>
        <w:tabs>
          <w:tab w:val="left" w:pos="0"/>
          <w:tab w:val="left" w:pos="567"/>
        </w:tabs>
        <w:spacing w:after="0"/>
        <w:rPr>
          <w:rFonts w:cs="Arial"/>
          <w:b/>
          <w:sz w:val="22"/>
          <w:szCs w:val="22"/>
        </w:rPr>
      </w:pPr>
    </w:p>
    <w:p w:rsidR="00013C16" w:rsidRDefault="00013C16" w:rsidP="00013C16">
      <w:pPr>
        <w:tabs>
          <w:tab w:val="left" w:pos="0"/>
          <w:tab w:val="left" w:pos="567"/>
        </w:tabs>
        <w:spacing w:after="0"/>
        <w:rPr>
          <w:rFonts w:cs="Arial"/>
          <w:b/>
          <w:sz w:val="22"/>
          <w:szCs w:val="22"/>
        </w:rPr>
      </w:pPr>
    </w:p>
    <w:p w:rsidR="00013C16" w:rsidRDefault="00013C16" w:rsidP="00013C16">
      <w:pPr>
        <w:tabs>
          <w:tab w:val="left" w:pos="0"/>
          <w:tab w:val="left" w:pos="567"/>
        </w:tabs>
        <w:spacing w:after="0"/>
        <w:rPr>
          <w:rFonts w:cs="Arial"/>
          <w:b/>
          <w:sz w:val="22"/>
          <w:szCs w:val="22"/>
        </w:rPr>
      </w:pPr>
    </w:p>
    <w:p w:rsidR="00013C16" w:rsidRDefault="00013C16" w:rsidP="00013C16">
      <w:pPr>
        <w:tabs>
          <w:tab w:val="left" w:pos="0"/>
          <w:tab w:val="left" w:pos="567"/>
        </w:tabs>
        <w:spacing w:after="0"/>
        <w:rPr>
          <w:rFonts w:cs="Arial"/>
          <w:b/>
          <w:sz w:val="22"/>
          <w:szCs w:val="22"/>
        </w:rPr>
      </w:pPr>
    </w:p>
    <w:p w:rsidR="00013C16" w:rsidRDefault="00013C16" w:rsidP="00013C16">
      <w:pPr>
        <w:tabs>
          <w:tab w:val="left" w:pos="0"/>
          <w:tab w:val="left" w:pos="567"/>
        </w:tabs>
        <w:spacing w:after="0"/>
        <w:rPr>
          <w:rFonts w:cs="Arial"/>
          <w:b/>
          <w:sz w:val="22"/>
          <w:szCs w:val="22"/>
        </w:rPr>
      </w:pPr>
    </w:p>
    <w:p w:rsidR="00013C16" w:rsidRDefault="00013C16" w:rsidP="00013C16">
      <w:pPr>
        <w:tabs>
          <w:tab w:val="left" w:pos="0"/>
          <w:tab w:val="left" w:pos="567"/>
        </w:tabs>
        <w:spacing w:after="0"/>
        <w:rPr>
          <w:rFonts w:cs="Arial"/>
          <w:b/>
          <w:sz w:val="22"/>
          <w:szCs w:val="22"/>
        </w:rPr>
      </w:pPr>
    </w:p>
    <w:p w:rsidR="00013C16" w:rsidRDefault="00013C16" w:rsidP="00013C16">
      <w:pPr>
        <w:tabs>
          <w:tab w:val="left" w:pos="0"/>
          <w:tab w:val="left" w:pos="567"/>
        </w:tabs>
        <w:spacing w:after="0"/>
        <w:rPr>
          <w:rFonts w:cs="Arial"/>
          <w:b/>
          <w:sz w:val="22"/>
          <w:szCs w:val="22"/>
        </w:rPr>
      </w:pPr>
    </w:p>
    <w:p w:rsidR="00013C16" w:rsidRDefault="00013C16" w:rsidP="00013C16">
      <w:pPr>
        <w:tabs>
          <w:tab w:val="left" w:pos="0"/>
          <w:tab w:val="left" w:pos="567"/>
        </w:tabs>
        <w:spacing w:after="0"/>
        <w:rPr>
          <w:rFonts w:cs="Arial"/>
          <w:b/>
          <w:sz w:val="22"/>
          <w:szCs w:val="22"/>
        </w:rPr>
      </w:pPr>
    </w:p>
    <w:p w:rsidR="00013C16" w:rsidRDefault="00013C16" w:rsidP="00013C16">
      <w:pPr>
        <w:ind w:left="567"/>
        <w:rPr>
          <w:rFonts w:cs="Arial"/>
          <w:b/>
          <w:sz w:val="22"/>
          <w:szCs w:val="22"/>
        </w:rPr>
      </w:pPr>
    </w:p>
    <w:p w:rsidR="00013C16" w:rsidRDefault="00013C16" w:rsidP="00013C16">
      <w:pPr>
        <w:ind w:left="567"/>
        <w:rPr>
          <w:rFonts w:cs="Arial"/>
          <w:b/>
          <w:sz w:val="22"/>
          <w:szCs w:val="22"/>
        </w:rPr>
      </w:pPr>
    </w:p>
    <w:p w:rsidR="00013C16" w:rsidRDefault="00013C16" w:rsidP="00013C16">
      <w:pPr>
        <w:ind w:left="567"/>
        <w:rPr>
          <w:rFonts w:cs="Arial"/>
          <w:b/>
          <w:sz w:val="22"/>
          <w:szCs w:val="22"/>
        </w:rPr>
      </w:pPr>
    </w:p>
    <w:p w:rsidR="00013C16" w:rsidRDefault="00013C16" w:rsidP="00013C16">
      <w:pPr>
        <w:ind w:left="567"/>
        <w:rPr>
          <w:rFonts w:cs="Arial"/>
          <w:b/>
          <w:sz w:val="22"/>
          <w:szCs w:val="22"/>
        </w:rPr>
      </w:pPr>
    </w:p>
    <w:p w:rsidR="00013C16" w:rsidRDefault="00013C16" w:rsidP="00013C16">
      <w:pPr>
        <w:tabs>
          <w:tab w:val="left" w:pos="0"/>
          <w:tab w:val="left" w:pos="567"/>
        </w:tabs>
        <w:spacing w:after="0"/>
        <w:rPr>
          <w:rFonts w:cs="Arial"/>
          <w:b/>
          <w:sz w:val="22"/>
          <w:szCs w:val="22"/>
        </w:rPr>
      </w:pPr>
    </w:p>
    <w:p w:rsidR="00013C16" w:rsidRDefault="00013C16" w:rsidP="00013C16">
      <w:pPr>
        <w:tabs>
          <w:tab w:val="left" w:pos="0"/>
          <w:tab w:val="left" w:pos="567"/>
        </w:tabs>
        <w:spacing w:after="0"/>
        <w:rPr>
          <w:rFonts w:cs="Arial"/>
          <w:b/>
          <w:sz w:val="22"/>
          <w:szCs w:val="22"/>
        </w:rPr>
      </w:pPr>
    </w:p>
    <w:p w:rsidR="00013C16" w:rsidRDefault="00013C16" w:rsidP="00013C16">
      <w:pPr>
        <w:tabs>
          <w:tab w:val="left" w:pos="0"/>
          <w:tab w:val="left" w:pos="567"/>
        </w:tabs>
        <w:spacing w:after="0"/>
        <w:rPr>
          <w:rFonts w:cs="Arial"/>
          <w:b/>
          <w:sz w:val="22"/>
          <w:szCs w:val="22"/>
        </w:rPr>
      </w:pPr>
    </w:p>
    <w:p w:rsidR="00013C16" w:rsidRPr="00367E15" w:rsidRDefault="00013C16" w:rsidP="00013C16">
      <w:pPr>
        <w:numPr>
          <w:ilvl w:val="0"/>
          <w:numId w:val="1"/>
        </w:numPr>
        <w:tabs>
          <w:tab w:val="left" w:pos="0"/>
          <w:tab w:val="left" w:pos="567"/>
        </w:tabs>
        <w:spacing w:after="0"/>
        <w:ind w:hanging="720"/>
        <w:rPr>
          <w:rFonts w:eastAsia="Times New Roman" w:cs="Arial"/>
          <w:b/>
          <w:color w:val="auto"/>
          <w:sz w:val="22"/>
          <w:szCs w:val="22"/>
          <w:lang w:val="en-US"/>
        </w:rPr>
      </w:pPr>
      <w:r>
        <w:rPr>
          <w:rFonts w:eastAsia="Times New Roman" w:cs="Arial"/>
          <w:b/>
          <w:color w:val="auto"/>
          <w:sz w:val="22"/>
          <w:szCs w:val="22"/>
          <w:lang w:val="en-US"/>
        </w:rPr>
        <w:t>P</w:t>
      </w:r>
      <w:r w:rsidRPr="0097629D">
        <w:rPr>
          <w:rFonts w:eastAsia="Times New Roman" w:cs="Arial"/>
          <w:b/>
          <w:color w:val="auto"/>
          <w:sz w:val="22"/>
          <w:szCs w:val="22"/>
          <w:lang w:val="en-US"/>
        </w:rPr>
        <w:t xml:space="preserve">lanning </w:t>
      </w:r>
      <w:r w:rsidRPr="0012004D">
        <w:rPr>
          <w:rFonts w:eastAsia="Times New Roman" w:cs="Arial"/>
          <w:color w:val="auto"/>
          <w:sz w:val="22"/>
          <w:szCs w:val="22"/>
          <w:lang w:val="en-US"/>
        </w:rPr>
        <w:t xml:space="preserve"> </w:t>
      </w:r>
    </w:p>
    <w:p w:rsidR="00013C16" w:rsidRDefault="00013C16" w:rsidP="00013C16">
      <w:pPr>
        <w:tabs>
          <w:tab w:val="left" w:pos="0"/>
          <w:tab w:val="left" w:pos="567"/>
        </w:tabs>
        <w:spacing w:after="0"/>
        <w:rPr>
          <w:rFonts w:eastAsia="Times New Roman" w:cs="Arial"/>
          <w:color w:val="auto"/>
          <w:sz w:val="22"/>
          <w:szCs w:val="22"/>
          <w:lang w:val="en-US"/>
        </w:rPr>
      </w:pPr>
    </w:p>
    <w:p w:rsidR="00013C16" w:rsidRDefault="00013C16" w:rsidP="00013C16">
      <w:pPr>
        <w:pStyle w:val="ListParagraph"/>
        <w:numPr>
          <w:ilvl w:val="0"/>
          <w:numId w:val="4"/>
        </w:numPr>
        <w:tabs>
          <w:tab w:val="left" w:pos="0"/>
          <w:tab w:val="left" w:pos="567"/>
        </w:tabs>
        <w:jc w:val="both"/>
        <w:rPr>
          <w:rFonts w:ascii="Arial" w:hAnsi="Arial" w:cs="Arial"/>
          <w:sz w:val="22"/>
          <w:szCs w:val="22"/>
        </w:rPr>
      </w:pPr>
      <w:r w:rsidRPr="00510DA9">
        <w:rPr>
          <w:rFonts w:ascii="Arial" w:hAnsi="Arial" w:cs="Arial"/>
          <w:sz w:val="22"/>
          <w:szCs w:val="22"/>
        </w:rPr>
        <w:t>W/17/02034/</w:t>
      </w:r>
      <w:proofErr w:type="gramStart"/>
      <w:r w:rsidRPr="00510DA9">
        <w:rPr>
          <w:rFonts w:ascii="Arial" w:hAnsi="Arial" w:cs="Arial"/>
          <w:sz w:val="22"/>
          <w:szCs w:val="22"/>
        </w:rPr>
        <w:t xml:space="preserve">RM </w:t>
      </w:r>
      <w:r>
        <w:rPr>
          <w:rFonts w:ascii="Arial" w:hAnsi="Arial" w:cs="Arial"/>
          <w:sz w:val="22"/>
          <w:szCs w:val="22"/>
        </w:rPr>
        <w:t xml:space="preserve"> </w:t>
      </w:r>
      <w:r w:rsidRPr="00510DA9">
        <w:rPr>
          <w:rFonts w:ascii="Arial" w:hAnsi="Arial" w:cs="Arial"/>
          <w:sz w:val="22"/>
          <w:szCs w:val="22"/>
        </w:rPr>
        <w:t>Marshalls</w:t>
      </w:r>
      <w:proofErr w:type="gramEnd"/>
      <w:r w:rsidRPr="00510DA9">
        <w:rPr>
          <w:rFonts w:ascii="Arial" w:hAnsi="Arial" w:cs="Arial"/>
          <w:sz w:val="22"/>
          <w:szCs w:val="22"/>
        </w:rPr>
        <w:t xml:space="preserve"> Transport, Pershore Airfield, Long Lane, Tilesford, Throckmorton WR10 2JX.</w:t>
      </w:r>
      <w:r>
        <w:rPr>
          <w:rFonts w:ascii="Arial" w:hAnsi="Arial" w:cs="Arial"/>
          <w:sz w:val="22"/>
          <w:szCs w:val="22"/>
        </w:rPr>
        <w:t xml:space="preserve"> Reserved Matters re. W/13/01699- erection of industrial building B1</w:t>
      </w:r>
      <w:proofErr w:type="gramStart"/>
      <w:r>
        <w:rPr>
          <w:rFonts w:ascii="Arial" w:hAnsi="Arial" w:cs="Arial"/>
          <w:sz w:val="22"/>
          <w:szCs w:val="22"/>
        </w:rPr>
        <w:t>( c</w:t>
      </w:r>
      <w:proofErr w:type="gramEnd"/>
      <w:r>
        <w:rPr>
          <w:rFonts w:ascii="Arial" w:hAnsi="Arial" w:cs="Arial"/>
          <w:sz w:val="22"/>
          <w:szCs w:val="22"/>
        </w:rPr>
        <w:t xml:space="preserve">), B2 and/or B8 of up to 6000 </w:t>
      </w:r>
      <w:proofErr w:type="spellStart"/>
      <w:r>
        <w:rPr>
          <w:rFonts w:ascii="Arial" w:hAnsi="Arial" w:cs="Arial"/>
          <w:sz w:val="22"/>
          <w:szCs w:val="22"/>
        </w:rPr>
        <w:t>sq.mtrs</w:t>
      </w:r>
      <w:proofErr w:type="spellEnd"/>
      <w:r>
        <w:rPr>
          <w:rFonts w:ascii="Arial" w:hAnsi="Arial" w:cs="Arial"/>
          <w:sz w:val="22"/>
          <w:szCs w:val="22"/>
        </w:rPr>
        <w:t xml:space="preserve"> and associated car parking.</w:t>
      </w:r>
    </w:p>
    <w:p w:rsidR="00013C16" w:rsidRPr="00367E15" w:rsidRDefault="00013C16" w:rsidP="00013C16">
      <w:pPr>
        <w:pStyle w:val="ListParagraph"/>
        <w:tabs>
          <w:tab w:val="left" w:pos="0"/>
          <w:tab w:val="left" w:pos="567"/>
        </w:tabs>
        <w:ind w:left="1363"/>
        <w:jc w:val="both"/>
        <w:rPr>
          <w:rFonts w:ascii="Arial" w:hAnsi="Arial" w:cs="Arial"/>
          <w:b/>
          <w:sz w:val="18"/>
          <w:szCs w:val="18"/>
        </w:rPr>
      </w:pPr>
      <w:r w:rsidRPr="00367E15">
        <w:rPr>
          <w:rFonts w:ascii="Arial" w:hAnsi="Arial" w:cs="Arial"/>
          <w:b/>
          <w:sz w:val="18"/>
          <w:szCs w:val="18"/>
        </w:rPr>
        <w:t>Clerk to submit comment on-line.</w:t>
      </w:r>
    </w:p>
    <w:p w:rsidR="00013C16" w:rsidRPr="00367E15" w:rsidRDefault="00013C16" w:rsidP="00013C16">
      <w:pPr>
        <w:pStyle w:val="ListParagraph"/>
        <w:tabs>
          <w:tab w:val="left" w:pos="0"/>
          <w:tab w:val="left" w:pos="567"/>
        </w:tabs>
        <w:ind w:left="1363"/>
        <w:jc w:val="both"/>
        <w:rPr>
          <w:rFonts w:ascii="Arial" w:hAnsi="Arial" w:cs="Arial"/>
          <w:sz w:val="18"/>
          <w:szCs w:val="18"/>
        </w:rPr>
      </w:pPr>
    </w:p>
    <w:p w:rsidR="00013C16" w:rsidRPr="00367E15" w:rsidRDefault="00013C16" w:rsidP="00013C16">
      <w:pPr>
        <w:pStyle w:val="ListParagraph"/>
        <w:numPr>
          <w:ilvl w:val="0"/>
          <w:numId w:val="4"/>
        </w:numPr>
        <w:tabs>
          <w:tab w:val="left" w:pos="0"/>
          <w:tab w:val="left" w:pos="567"/>
        </w:tabs>
        <w:jc w:val="both"/>
        <w:rPr>
          <w:rFonts w:ascii="Arial" w:hAnsi="Arial" w:cs="Arial"/>
          <w:sz w:val="22"/>
          <w:szCs w:val="22"/>
        </w:rPr>
      </w:pPr>
      <w:r w:rsidRPr="00510DA9">
        <w:rPr>
          <w:rFonts w:ascii="Arial" w:hAnsi="Arial" w:cs="Arial"/>
          <w:sz w:val="22"/>
          <w:szCs w:val="22"/>
        </w:rPr>
        <w:t>W/17/02</w:t>
      </w:r>
      <w:r>
        <w:rPr>
          <w:rFonts w:ascii="Arial" w:hAnsi="Arial" w:cs="Arial"/>
          <w:sz w:val="22"/>
          <w:szCs w:val="22"/>
        </w:rPr>
        <w:t>178</w:t>
      </w:r>
      <w:r w:rsidRPr="00510DA9">
        <w:rPr>
          <w:rFonts w:ascii="Arial" w:hAnsi="Arial" w:cs="Arial"/>
          <w:sz w:val="22"/>
          <w:szCs w:val="22"/>
        </w:rPr>
        <w:t>/</w:t>
      </w:r>
      <w:proofErr w:type="gramStart"/>
      <w:r>
        <w:rPr>
          <w:rFonts w:ascii="Arial" w:hAnsi="Arial" w:cs="Arial"/>
          <w:sz w:val="22"/>
          <w:szCs w:val="22"/>
        </w:rPr>
        <w:t>TC  Land</w:t>
      </w:r>
      <w:proofErr w:type="gramEnd"/>
      <w:r>
        <w:rPr>
          <w:rFonts w:ascii="Arial" w:hAnsi="Arial" w:cs="Arial"/>
          <w:sz w:val="22"/>
          <w:szCs w:val="22"/>
        </w:rPr>
        <w:t xml:space="preserve"> to the Rear of Grove Farm, Broad Lane, Bishampton. Application for prior notification of proposed development- 15 </w:t>
      </w:r>
      <w:proofErr w:type="spellStart"/>
      <w:r>
        <w:rPr>
          <w:rFonts w:ascii="Arial" w:hAnsi="Arial" w:cs="Arial"/>
          <w:sz w:val="22"/>
          <w:szCs w:val="22"/>
        </w:rPr>
        <w:t>mt</w:t>
      </w:r>
      <w:proofErr w:type="spellEnd"/>
      <w:r>
        <w:rPr>
          <w:rFonts w:ascii="Arial" w:hAnsi="Arial" w:cs="Arial"/>
          <w:sz w:val="22"/>
          <w:szCs w:val="22"/>
        </w:rPr>
        <w:t xml:space="preserve"> </w:t>
      </w:r>
      <w:proofErr w:type="spellStart"/>
      <w:r>
        <w:rPr>
          <w:rFonts w:ascii="Arial" w:hAnsi="Arial" w:cs="Arial"/>
          <w:sz w:val="22"/>
          <w:szCs w:val="22"/>
        </w:rPr>
        <w:t>Phosco</w:t>
      </w:r>
      <w:proofErr w:type="spellEnd"/>
      <w:r>
        <w:rPr>
          <w:rFonts w:ascii="Arial" w:hAnsi="Arial" w:cs="Arial"/>
          <w:sz w:val="22"/>
          <w:szCs w:val="22"/>
        </w:rPr>
        <w:t xml:space="preserve"> phase 4.05 monopole, 3 no. antennas, 2no. </w:t>
      </w:r>
      <w:proofErr w:type="gramStart"/>
      <w:r>
        <w:rPr>
          <w:rFonts w:ascii="Arial" w:hAnsi="Arial" w:cs="Arial"/>
          <w:sz w:val="22"/>
          <w:szCs w:val="22"/>
        </w:rPr>
        <w:t>microwave</w:t>
      </w:r>
      <w:proofErr w:type="gramEnd"/>
      <w:r>
        <w:rPr>
          <w:rFonts w:ascii="Arial" w:hAnsi="Arial" w:cs="Arial"/>
          <w:sz w:val="22"/>
          <w:szCs w:val="22"/>
        </w:rPr>
        <w:t xml:space="preserve"> dishes, 2 equipment cabinets. Telefonica UK Ltd.</w:t>
      </w:r>
    </w:p>
    <w:p w:rsidR="00013C16" w:rsidRPr="00367E15" w:rsidRDefault="00013C16" w:rsidP="00013C16">
      <w:pPr>
        <w:pStyle w:val="ListParagraph"/>
        <w:tabs>
          <w:tab w:val="left" w:pos="0"/>
          <w:tab w:val="left" w:pos="567"/>
        </w:tabs>
        <w:ind w:left="1288"/>
        <w:jc w:val="both"/>
        <w:rPr>
          <w:rFonts w:ascii="Arial" w:hAnsi="Arial" w:cs="Arial"/>
          <w:b/>
          <w:sz w:val="18"/>
          <w:szCs w:val="18"/>
        </w:rPr>
      </w:pPr>
      <w:r>
        <w:rPr>
          <w:rFonts w:ascii="Arial" w:hAnsi="Arial" w:cs="Arial"/>
          <w:sz w:val="18"/>
          <w:szCs w:val="18"/>
        </w:rPr>
        <w:t xml:space="preserve">  </w:t>
      </w:r>
      <w:r w:rsidRPr="00367E15">
        <w:rPr>
          <w:rFonts w:ascii="Arial" w:hAnsi="Arial" w:cs="Arial"/>
          <w:b/>
          <w:sz w:val="18"/>
          <w:szCs w:val="18"/>
        </w:rPr>
        <w:t>Awaiting requested info on wattage of transmitters from applicant, via planning officer.</w:t>
      </w:r>
      <w:r>
        <w:rPr>
          <w:rFonts w:ascii="Arial" w:hAnsi="Arial" w:cs="Arial"/>
          <w:b/>
          <w:sz w:val="18"/>
          <w:szCs w:val="18"/>
        </w:rPr>
        <w:t xml:space="preserve"> No further   comment.</w:t>
      </w:r>
    </w:p>
    <w:p w:rsidR="00013C16" w:rsidRPr="00367E15" w:rsidRDefault="00013C16" w:rsidP="00013C16">
      <w:pPr>
        <w:pStyle w:val="ListParagraph"/>
        <w:tabs>
          <w:tab w:val="left" w:pos="0"/>
          <w:tab w:val="left" w:pos="567"/>
        </w:tabs>
        <w:ind w:left="1288"/>
        <w:jc w:val="both"/>
        <w:rPr>
          <w:rFonts w:ascii="Arial" w:hAnsi="Arial" w:cs="Arial"/>
          <w:sz w:val="18"/>
          <w:szCs w:val="18"/>
        </w:rPr>
      </w:pPr>
    </w:p>
    <w:p w:rsidR="00013C16" w:rsidRDefault="00013C16" w:rsidP="00013C16">
      <w:pPr>
        <w:pStyle w:val="ListParagraph"/>
        <w:numPr>
          <w:ilvl w:val="0"/>
          <w:numId w:val="4"/>
        </w:numPr>
        <w:tabs>
          <w:tab w:val="left" w:pos="0"/>
          <w:tab w:val="left" w:pos="567"/>
        </w:tabs>
        <w:jc w:val="both"/>
        <w:rPr>
          <w:rFonts w:ascii="Arial" w:hAnsi="Arial" w:cs="Arial"/>
          <w:sz w:val="22"/>
          <w:szCs w:val="22"/>
        </w:rPr>
      </w:pPr>
      <w:r>
        <w:rPr>
          <w:rFonts w:ascii="Arial" w:hAnsi="Arial" w:cs="Arial"/>
          <w:sz w:val="22"/>
          <w:szCs w:val="22"/>
        </w:rPr>
        <w:t xml:space="preserve">W/17/02151/OUT, Elsewhere, Broad Lane, Bishampton, WR10 2LY, Outline planning </w:t>
      </w:r>
      <w:r w:rsidRPr="00890DF9">
        <w:rPr>
          <w:rFonts w:ascii="Arial" w:hAnsi="Arial" w:cs="Arial"/>
          <w:sz w:val="22"/>
          <w:szCs w:val="22"/>
        </w:rPr>
        <w:t>application with all matters reserved for the erection of 2 detached dwellings.</w:t>
      </w:r>
    </w:p>
    <w:p w:rsidR="00013C16" w:rsidRPr="00367E15" w:rsidRDefault="00013C16" w:rsidP="00013C16">
      <w:pPr>
        <w:pStyle w:val="ListParagraph"/>
        <w:tabs>
          <w:tab w:val="left" w:pos="0"/>
          <w:tab w:val="left" w:pos="567"/>
        </w:tabs>
        <w:ind w:left="1363"/>
        <w:jc w:val="both"/>
        <w:rPr>
          <w:rFonts w:ascii="Arial" w:hAnsi="Arial" w:cs="Arial"/>
          <w:b/>
          <w:sz w:val="18"/>
          <w:szCs w:val="18"/>
        </w:rPr>
      </w:pPr>
      <w:r w:rsidRPr="00367E15">
        <w:rPr>
          <w:rFonts w:ascii="Arial" w:hAnsi="Arial" w:cs="Arial"/>
          <w:b/>
          <w:sz w:val="18"/>
          <w:szCs w:val="18"/>
        </w:rPr>
        <w:t>Clerk to submit comment on-line.</w:t>
      </w:r>
    </w:p>
    <w:p w:rsidR="00013C16" w:rsidRPr="00890DF9" w:rsidRDefault="00013C16" w:rsidP="00013C16">
      <w:pPr>
        <w:pStyle w:val="ListParagraph"/>
        <w:tabs>
          <w:tab w:val="left" w:pos="0"/>
          <w:tab w:val="left" w:pos="567"/>
        </w:tabs>
        <w:ind w:left="1363"/>
        <w:jc w:val="both"/>
        <w:rPr>
          <w:rFonts w:ascii="Arial" w:hAnsi="Arial" w:cs="Arial"/>
          <w:sz w:val="22"/>
          <w:szCs w:val="22"/>
        </w:rPr>
      </w:pPr>
    </w:p>
    <w:p w:rsidR="00013C16" w:rsidRPr="00865CE7" w:rsidRDefault="00013C16" w:rsidP="00013C16">
      <w:pPr>
        <w:pStyle w:val="ListParagraph"/>
        <w:numPr>
          <w:ilvl w:val="0"/>
          <w:numId w:val="4"/>
        </w:numPr>
        <w:tabs>
          <w:tab w:val="left" w:pos="0"/>
          <w:tab w:val="left" w:pos="567"/>
        </w:tabs>
        <w:jc w:val="both"/>
        <w:rPr>
          <w:rFonts w:ascii="Arial" w:hAnsi="Arial" w:cs="Arial"/>
          <w:sz w:val="22"/>
          <w:szCs w:val="22"/>
        </w:rPr>
      </w:pPr>
      <w:r w:rsidRPr="00865CE7">
        <w:rPr>
          <w:rFonts w:ascii="Arial" w:hAnsi="Arial" w:cs="Arial"/>
          <w:sz w:val="22"/>
          <w:szCs w:val="22"/>
          <w:lang w:eastAsia="en-GB"/>
        </w:rPr>
        <w:t xml:space="preserve">W/17/02105/FUL, </w:t>
      </w:r>
      <w:proofErr w:type="spellStart"/>
      <w:r w:rsidRPr="00865CE7">
        <w:rPr>
          <w:rFonts w:ascii="Arial" w:hAnsi="Arial" w:cs="Arial"/>
          <w:sz w:val="22"/>
          <w:szCs w:val="22"/>
          <w:lang w:eastAsia="en-GB"/>
        </w:rPr>
        <w:t>Rotherdale</w:t>
      </w:r>
      <w:proofErr w:type="spellEnd"/>
      <w:r w:rsidRPr="00865CE7">
        <w:rPr>
          <w:rFonts w:ascii="Arial" w:hAnsi="Arial" w:cs="Arial"/>
          <w:sz w:val="22"/>
          <w:szCs w:val="22"/>
          <w:lang w:eastAsia="en-GB"/>
        </w:rPr>
        <w:t xml:space="preserve"> Farm, Long Lane, Tilesford, Pershore, WR10 2LA. The erection of an 142,596 M2 Glasshouse including 3,488M2 offices and plant room with toilets, staff canteen, holding area; formation of an attenuation reservoir; provision of up to 5 (3 bed) bungalows for horticultural workers; and associated infrastructure such as 1 x 380m2 buffer tank for heating and 6 x 177m2 water tanks for irrigation. The application includes the permanent diversion of a right of way.</w:t>
      </w:r>
    </w:p>
    <w:p w:rsidR="00013C16" w:rsidRDefault="00013C16" w:rsidP="00013C16">
      <w:pPr>
        <w:pStyle w:val="ListParagraph"/>
        <w:tabs>
          <w:tab w:val="left" w:pos="0"/>
          <w:tab w:val="left" w:pos="567"/>
        </w:tabs>
        <w:ind w:left="1363"/>
        <w:jc w:val="both"/>
        <w:rPr>
          <w:rFonts w:cs="Arial"/>
          <w:b/>
          <w:sz w:val="22"/>
          <w:szCs w:val="22"/>
        </w:rPr>
      </w:pPr>
      <w:r w:rsidRPr="00367E15">
        <w:rPr>
          <w:rFonts w:ascii="Arial" w:hAnsi="Arial" w:cs="Arial"/>
          <w:b/>
          <w:sz w:val="18"/>
          <w:szCs w:val="18"/>
        </w:rPr>
        <w:t>Clerk to submit comment on-line</w:t>
      </w:r>
      <w:r>
        <w:rPr>
          <w:rFonts w:ascii="Arial" w:hAnsi="Arial" w:cs="Arial"/>
          <w:b/>
          <w:sz w:val="18"/>
          <w:szCs w:val="18"/>
        </w:rPr>
        <w:t>.</w:t>
      </w:r>
    </w:p>
    <w:p w:rsidR="00013C16" w:rsidRPr="00E90AB0" w:rsidRDefault="00013C16" w:rsidP="00013C16">
      <w:pPr>
        <w:tabs>
          <w:tab w:val="left" w:pos="0"/>
          <w:tab w:val="left" w:pos="567"/>
        </w:tabs>
        <w:spacing w:after="0"/>
        <w:rPr>
          <w:rFonts w:cs="Arial"/>
          <w:sz w:val="22"/>
          <w:szCs w:val="22"/>
        </w:rPr>
      </w:pPr>
    </w:p>
    <w:p w:rsidR="00013C16" w:rsidRPr="00B65703" w:rsidRDefault="00013C16" w:rsidP="00013C16">
      <w:pPr>
        <w:numPr>
          <w:ilvl w:val="0"/>
          <w:numId w:val="1"/>
        </w:numPr>
        <w:tabs>
          <w:tab w:val="left" w:pos="4253"/>
        </w:tabs>
        <w:spacing w:after="0"/>
        <w:ind w:left="567" w:hanging="284"/>
        <w:rPr>
          <w:rFonts w:eastAsia="Times New Roman" w:cs="Arial"/>
          <w:b/>
          <w:color w:val="auto"/>
          <w:sz w:val="22"/>
          <w:szCs w:val="22"/>
          <w:lang w:val="en-US"/>
        </w:rPr>
      </w:pPr>
      <w:r w:rsidRPr="00BD686E">
        <w:rPr>
          <w:rFonts w:eastAsia="Times New Roman" w:cs="Arial"/>
          <w:b/>
          <w:bCs/>
          <w:color w:val="auto"/>
          <w:sz w:val="22"/>
          <w:szCs w:val="22"/>
          <w:lang w:val="en-US"/>
        </w:rPr>
        <w:t>Clerk’s report</w:t>
      </w:r>
    </w:p>
    <w:p w:rsidR="00013C16" w:rsidRDefault="00013C16" w:rsidP="00013C16">
      <w:pPr>
        <w:tabs>
          <w:tab w:val="left" w:pos="4253"/>
        </w:tabs>
        <w:spacing w:after="0"/>
        <w:ind w:left="720"/>
        <w:rPr>
          <w:rFonts w:cs="Arial"/>
          <w:sz w:val="22"/>
          <w:szCs w:val="22"/>
        </w:rPr>
      </w:pPr>
    </w:p>
    <w:p w:rsidR="00013C16" w:rsidRPr="007D3711" w:rsidRDefault="00013C16" w:rsidP="00013C16">
      <w:pPr>
        <w:pStyle w:val="ListParagraph"/>
        <w:numPr>
          <w:ilvl w:val="0"/>
          <w:numId w:val="4"/>
        </w:numPr>
        <w:rPr>
          <w:rFonts w:ascii="Arial" w:hAnsi="Arial" w:cs="Arial"/>
          <w:bCs/>
          <w:sz w:val="22"/>
          <w:szCs w:val="22"/>
        </w:rPr>
      </w:pPr>
      <w:r w:rsidRPr="00204469">
        <w:rPr>
          <w:rFonts w:ascii="Arial" w:hAnsi="Arial" w:cs="Arial"/>
          <w:color w:val="000000"/>
          <w:sz w:val="22"/>
          <w:szCs w:val="22"/>
        </w:rPr>
        <w:t>December meeting, and Christmas Event</w:t>
      </w:r>
      <w:r>
        <w:rPr>
          <w:rFonts w:ascii="Arial" w:hAnsi="Arial" w:cs="Arial"/>
          <w:color w:val="000000"/>
          <w:sz w:val="22"/>
          <w:szCs w:val="22"/>
        </w:rPr>
        <w:t>, earlier start time.</w:t>
      </w:r>
    </w:p>
    <w:p w:rsidR="00013C16" w:rsidRDefault="00013C16" w:rsidP="00013C16">
      <w:pPr>
        <w:pStyle w:val="ListParagraph"/>
        <w:numPr>
          <w:ilvl w:val="0"/>
          <w:numId w:val="4"/>
        </w:numPr>
        <w:tabs>
          <w:tab w:val="left" w:pos="0"/>
          <w:tab w:val="left" w:pos="567"/>
        </w:tabs>
        <w:rPr>
          <w:rFonts w:ascii="Arial" w:hAnsi="Arial" w:cs="Arial"/>
          <w:sz w:val="22"/>
          <w:szCs w:val="22"/>
        </w:rPr>
      </w:pPr>
      <w:r>
        <w:rPr>
          <w:rFonts w:ascii="Arial" w:hAnsi="Arial" w:cs="Arial"/>
          <w:sz w:val="22"/>
          <w:szCs w:val="22"/>
        </w:rPr>
        <w:t>Emergency Contact List</w:t>
      </w:r>
    </w:p>
    <w:p w:rsidR="00013C16" w:rsidRPr="00E87D2E" w:rsidRDefault="00013C16" w:rsidP="00013C16">
      <w:pPr>
        <w:pStyle w:val="ListParagraph"/>
        <w:numPr>
          <w:ilvl w:val="0"/>
          <w:numId w:val="4"/>
        </w:numPr>
        <w:rPr>
          <w:rFonts w:ascii="Arial" w:hAnsi="Arial" w:cs="Arial"/>
          <w:bCs/>
          <w:sz w:val="22"/>
          <w:szCs w:val="22"/>
        </w:rPr>
      </w:pPr>
      <w:r>
        <w:rPr>
          <w:rFonts w:ascii="Arial" w:hAnsi="Arial" w:cs="Arial"/>
          <w:bCs/>
          <w:sz w:val="22"/>
          <w:szCs w:val="22"/>
        </w:rPr>
        <w:t>Council tax bill for flat.</w:t>
      </w:r>
    </w:p>
    <w:p w:rsidR="00013C16" w:rsidRDefault="00013C16" w:rsidP="00013C16">
      <w:pPr>
        <w:tabs>
          <w:tab w:val="left" w:pos="4253"/>
        </w:tabs>
        <w:spacing w:after="0"/>
        <w:rPr>
          <w:rFonts w:eastAsia="Times New Roman" w:cs="Arial"/>
          <w:b/>
          <w:color w:val="auto"/>
          <w:sz w:val="22"/>
          <w:szCs w:val="22"/>
          <w:lang w:val="en-US"/>
        </w:rPr>
      </w:pPr>
    </w:p>
    <w:p w:rsidR="00013C16" w:rsidRPr="00472551" w:rsidRDefault="00013C16" w:rsidP="00013C16">
      <w:pPr>
        <w:tabs>
          <w:tab w:val="left" w:pos="4253"/>
        </w:tabs>
        <w:spacing w:after="0"/>
        <w:rPr>
          <w:rFonts w:eastAsia="Times New Roman" w:cs="Arial"/>
          <w:b/>
          <w:color w:val="auto"/>
          <w:sz w:val="22"/>
          <w:szCs w:val="22"/>
          <w:lang w:val="en-US"/>
        </w:rPr>
      </w:pPr>
    </w:p>
    <w:p w:rsidR="00013C16" w:rsidRPr="009D1165" w:rsidRDefault="00013C16" w:rsidP="00013C16">
      <w:pPr>
        <w:pStyle w:val="ListParagraph"/>
        <w:numPr>
          <w:ilvl w:val="0"/>
          <w:numId w:val="1"/>
        </w:numPr>
        <w:tabs>
          <w:tab w:val="left" w:pos="567"/>
        </w:tabs>
        <w:rPr>
          <w:rFonts w:ascii="Arial" w:hAnsi="Arial" w:cs="Arial"/>
          <w:sz w:val="22"/>
          <w:szCs w:val="22"/>
        </w:rPr>
      </w:pPr>
      <w:r w:rsidRPr="005C1EA9">
        <w:rPr>
          <w:rFonts w:ascii="Arial" w:hAnsi="Arial" w:cs="Arial"/>
          <w:b/>
          <w:bCs/>
          <w:sz w:val="22"/>
          <w:szCs w:val="22"/>
        </w:rPr>
        <w:t>Councillors’ reports and items for future agenda</w:t>
      </w:r>
      <w:r w:rsidRPr="005C1EA9">
        <w:rPr>
          <w:rFonts w:ascii="Arial" w:hAnsi="Arial" w:cs="Arial"/>
          <w:bCs/>
          <w:sz w:val="22"/>
          <w:szCs w:val="22"/>
        </w:rPr>
        <w:t xml:space="preserve">: </w:t>
      </w:r>
    </w:p>
    <w:p w:rsidR="00013C16" w:rsidRPr="00FE1791" w:rsidRDefault="00013C16" w:rsidP="00013C16">
      <w:pPr>
        <w:tabs>
          <w:tab w:val="left" w:pos="567"/>
        </w:tabs>
        <w:rPr>
          <w:rFonts w:cs="Arial"/>
          <w:sz w:val="22"/>
          <w:szCs w:val="22"/>
        </w:rPr>
      </w:pPr>
    </w:p>
    <w:p w:rsidR="00013C16" w:rsidRPr="00346925" w:rsidRDefault="00013C16" w:rsidP="00013C16">
      <w:pPr>
        <w:pStyle w:val="ListParagraph"/>
        <w:numPr>
          <w:ilvl w:val="0"/>
          <w:numId w:val="6"/>
        </w:numPr>
        <w:tabs>
          <w:tab w:val="left" w:pos="567"/>
          <w:tab w:val="left" w:pos="4253"/>
        </w:tabs>
        <w:rPr>
          <w:rFonts w:ascii="Arial" w:hAnsi="Arial" w:cs="Arial"/>
          <w:sz w:val="22"/>
          <w:szCs w:val="22"/>
        </w:rPr>
      </w:pPr>
      <w:r>
        <w:rPr>
          <w:rFonts w:ascii="Arial" w:hAnsi="Arial" w:cs="Arial"/>
          <w:color w:val="000000"/>
          <w:sz w:val="22"/>
          <w:szCs w:val="22"/>
        </w:rPr>
        <w:t xml:space="preserve">Community Speed Watch results were given – 1.5% of cars recorded as speeding </w:t>
      </w:r>
    </w:p>
    <w:p w:rsidR="00013C16" w:rsidRPr="00346925" w:rsidRDefault="00013C16" w:rsidP="00013C16">
      <w:pPr>
        <w:pStyle w:val="ListParagraph"/>
        <w:numPr>
          <w:ilvl w:val="0"/>
          <w:numId w:val="6"/>
        </w:numPr>
        <w:tabs>
          <w:tab w:val="left" w:pos="567"/>
          <w:tab w:val="left" w:pos="4253"/>
        </w:tabs>
        <w:rPr>
          <w:rFonts w:ascii="Arial" w:hAnsi="Arial" w:cs="Arial"/>
          <w:sz w:val="22"/>
          <w:szCs w:val="22"/>
        </w:rPr>
      </w:pPr>
      <w:r>
        <w:rPr>
          <w:rFonts w:ascii="Arial" w:hAnsi="Arial" w:cs="Arial"/>
          <w:color w:val="000000"/>
          <w:sz w:val="22"/>
          <w:szCs w:val="22"/>
        </w:rPr>
        <w:t>Dolphin Inn CIC to attend January meeting as unable to attend this meeting.</w:t>
      </w:r>
    </w:p>
    <w:p w:rsidR="00013C16" w:rsidRPr="00346925" w:rsidRDefault="00013C16" w:rsidP="00013C16">
      <w:pPr>
        <w:pStyle w:val="ListParagraph"/>
        <w:numPr>
          <w:ilvl w:val="0"/>
          <w:numId w:val="6"/>
        </w:numPr>
        <w:tabs>
          <w:tab w:val="left" w:pos="567"/>
          <w:tab w:val="left" w:pos="4253"/>
        </w:tabs>
        <w:rPr>
          <w:rFonts w:ascii="Arial" w:hAnsi="Arial" w:cs="Arial"/>
          <w:sz w:val="22"/>
          <w:szCs w:val="22"/>
        </w:rPr>
      </w:pPr>
      <w:r>
        <w:rPr>
          <w:rFonts w:ascii="Arial" w:hAnsi="Arial" w:cs="Arial"/>
          <w:color w:val="000000"/>
          <w:sz w:val="22"/>
          <w:szCs w:val="22"/>
        </w:rPr>
        <w:t xml:space="preserve">White line on </w:t>
      </w:r>
      <w:proofErr w:type="spellStart"/>
      <w:r>
        <w:rPr>
          <w:rFonts w:ascii="Arial" w:hAnsi="Arial" w:cs="Arial"/>
          <w:color w:val="000000"/>
          <w:sz w:val="22"/>
          <w:szCs w:val="22"/>
        </w:rPr>
        <w:t>Abberton</w:t>
      </w:r>
      <w:proofErr w:type="spellEnd"/>
      <w:r>
        <w:rPr>
          <w:rFonts w:ascii="Arial" w:hAnsi="Arial" w:cs="Arial"/>
          <w:color w:val="000000"/>
          <w:sz w:val="22"/>
          <w:szCs w:val="22"/>
        </w:rPr>
        <w:t xml:space="preserve"> Rd, clerk to request quote from Highways DC.</w:t>
      </w:r>
    </w:p>
    <w:p w:rsidR="00013C16" w:rsidRPr="00346925" w:rsidRDefault="00013C16" w:rsidP="00013C16">
      <w:pPr>
        <w:pStyle w:val="ListParagraph"/>
        <w:numPr>
          <w:ilvl w:val="0"/>
          <w:numId w:val="6"/>
        </w:numPr>
        <w:tabs>
          <w:tab w:val="left" w:pos="567"/>
          <w:tab w:val="left" w:pos="4253"/>
        </w:tabs>
        <w:rPr>
          <w:rFonts w:ascii="Arial" w:hAnsi="Arial" w:cs="Arial"/>
          <w:sz w:val="22"/>
          <w:szCs w:val="22"/>
        </w:rPr>
      </w:pPr>
      <w:r>
        <w:rPr>
          <w:rFonts w:ascii="Arial" w:hAnsi="Arial" w:cs="Arial"/>
          <w:color w:val="000000"/>
          <w:sz w:val="22"/>
          <w:szCs w:val="22"/>
        </w:rPr>
        <w:t>Attendance at Memorial Service, request for councillors to join Cllr Hodgkins.</w:t>
      </w:r>
    </w:p>
    <w:p w:rsidR="00013C16" w:rsidRPr="00346925" w:rsidRDefault="00013C16" w:rsidP="00013C16">
      <w:pPr>
        <w:pStyle w:val="ListParagraph"/>
        <w:numPr>
          <w:ilvl w:val="0"/>
          <w:numId w:val="6"/>
        </w:numPr>
        <w:tabs>
          <w:tab w:val="left" w:pos="567"/>
          <w:tab w:val="left" w:pos="4253"/>
        </w:tabs>
        <w:rPr>
          <w:rFonts w:ascii="Arial" w:hAnsi="Arial" w:cs="Arial"/>
          <w:sz w:val="22"/>
          <w:szCs w:val="22"/>
        </w:rPr>
      </w:pPr>
      <w:r>
        <w:rPr>
          <w:rFonts w:ascii="Arial" w:hAnsi="Arial" w:cs="Arial"/>
          <w:color w:val="000000"/>
          <w:sz w:val="22"/>
          <w:szCs w:val="22"/>
        </w:rPr>
        <w:t>Newsletter draft, comments to Cllr Merret as soon as possible please.</w:t>
      </w:r>
    </w:p>
    <w:p w:rsidR="00013C16" w:rsidRPr="00013C16" w:rsidRDefault="00013C16" w:rsidP="00013C16">
      <w:pPr>
        <w:pStyle w:val="ListParagraph"/>
        <w:numPr>
          <w:ilvl w:val="0"/>
          <w:numId w:val="6"/>
        </w:numPr>
        <w:tabs>
          <w:tab w:val="left" w:pos="567"/>
          <w:tab w:val="left" w:pos="4253"/>
        </w:tabs>
        <w:rPr>
          <w:rFonts w:ascii="Arial" w:hAnsi="Arial" w:cs="Arial"/>
          <w:sz w:val="22"/>
          <w:szCs w:val="22"/>
        </w:rPr>
      </w:pPr>
      <w:r>
        <w:rPr>
          <w:rFonts w:ascii="Arial" w:hAnsi="Arial" w:cs="Arial"/>
          <w:color w:val="000000"/>
          <w:sz w:val="22"/>
          <w:szCs w:val="22"/>
        </w:rPr>
        <w:t>Donation for Christmas Eve Event in Bishampton. Clerk to contact Dr. Ellis.</w:t>
      </w:r>
    </w:p>
    <w:p w:rsidR="00013C16" w:rsidRPr="009E263F" w:rsidRDefault="00013C16" w:rsidP="00013C16">
      <w:pPr>
        <w:pStyle w:val="ListParagraph"/>
        <w:tabs>
          <w:tab w:val="left" w:pos="567"/>
        </w:tabs>
        <w:ind w:left="1363"/>
        <w:rPr>
          <w:rFonts w:cs="Arial"/>
          <w:b/>
          <w:sz w:val="22"/>
          <w:szCs w:val="22"/>
        </w:rPr>
      </w:pPr>
    </w:p>
    <w:p w:rsidR="00013C16" w:rsidRPr="00A52078" w:rsidRDefault="00013C16" w:rsidP="00013C16">
      <w:pPr>
        <w:numPr>
          <w:ilvl w:val="0"/>
          <w:numId w:val="1"/>
        </w:numPr>
        <w:tabs>
          <w:tab w:val="left" w:pos="567"/>
        </w:tabs>
        <w:spacing w:after="0"/>
        <w:rPr>
          <w:rFonts w:cs="Arial"/>
          <w:sz w:val="22"/>
          <w:szCs w:val="22"/>
        </w:rPr>
      </w:pPr>
      <w:r w:rsidRPr="009E22C1">
        <w:rPr>
          <w:rFonts w:cs="Arial"/>
          <w:b/>
          <w:bCs/>
          <w:sz w:val="22"/>
          <w:szCs w:val="22"/>
        </w:rPr>
        <w:t xml:space="preserve">Date of next meeting: </w:t>
      </w:r>
      <w:r>
        <w:rPr>
          <w:rFonts w:cs="Arial"/>
          <w:sz w:val="22"/>
          <w:szCs w:val="22"/>
        </w:rPr>
        <w:t>The next Parish Council Meeting will be on December 4</w:t>
      </w:r>
      <w:r w:rsidRPr="00346925">
        <w:rPr>
          <w:rFonts w:cs="Arial"/>
          <w:sz w:val="22"/>
          <w:szCs w:val="22"/>
          <w:vertAlign w:val="superscript"/>
        </w:rPr>
        <w:t>th</w:t>
      </w:r>
      <w:r>
        <w:rPr>
          <w:rFonts w:cs="Arial"/>
          <w:sz w:val="22"/>
          <w:szCs w:val="22"/>
        </w:rPr>
        <w:t xml:space="preserve"> 2017 at Bishampton and Villages Hall at </w:t>
      </w:r>
      <w:r w:rsidRPr="00346925">
        <w:rPr>
          <w:rFonts w:cs="Arial"/>
          <w:b/>
          <w:sz w:val="22"/>
          <w:szCs w:val="22"/>
          <w:u w:val="single"/>
        </w:rPr>
        <w:t>7.00pm.</w:t>
      </w:r>
    </w:p>
    <w:p w:rsidR="00013C16" w:rsidRPr="00892D6A" w:rsidRDefault="00013C16" w:rsidP="00013C16">
      <w:pPr>
        <w:tabs>
          <w:tab w:val="left" w:pos="567"/>
          <w:tab w:val="left" w:pos="3705"/>
        </w:tabs>
        <w:rPr>
          <w:rFonts w:cs="Arial"/>
          <w:sz w:val="22"/>
          <w:szCs w:val="22"/>
        </w:rPr>
      </w:pPr>
    </w:p>
    <w:p w:rsidR="00013C16" w:rsidRDefault="00013C16" w:rsidP="00013C16">
      <w:pPr>
        <w:tabs>
          <w:tab w:val="left" w:pos="0"/>
          <w:tab w:val="left" w:pos="567"/>
        </w:tabs>
        <w:rPr>
          <w:rFonts w:cs="Arial"/>
          <w:color w:val="auto"/>
          <w:sz w:val="22"/>
          <w:szCs w:val="22"/>
        </w:rPr>
      </w:pPr>
      <w:r>
        <w:rPr>
          <w:rFonts w:cs="Arial"/>
          <w:color w:val="auto"/>
          <w:sz w:val="22"/>
          <w:szCs w:val="22"/>
        </w:rPr>
        <w:t>The meeting closed at 9.50</w:t>
      </w:r>
      <w:r w:rsidRPr="00E91690">
        <w:rPr>
          <w:rFonts w:cs="Arial"/>
          <w:color w:val="auto"/>
          <w:sz w:val="22"/>
          <w:szCs w:val="22"/>
        </w:rPr>
        <w:t>pm.</w:t>
      </w:r>
    </w:p>
    <w:p w:rsidR="00BB6398" w:rsidRDefault="00BB6398" w:rsidP="00013C16">
      <w:pPr>
        <w:tabs>
          <w:tab w:val="left" w:pos="0"/>
          <w:tab w:val="left" w:pos="567"/>
        </w:tabs>
        <w:rPr>
          <w:rFonts w:cs="Arial"/>
          <w:color w:val="auto"/>
          <w:sz w:val="22"/>
          <w:szCs w:val="22"/>
        </w:rPr>
      </w:pPr>
      <w:bookmarkStart w:id="0" w:name="_GoBack"/>
      <w:bookmarkEnd w:id="0"/>
    </w:p>
    <w:p w:rsidR="00013C16" w:rsidRDefault="00013C16" w:rsidP="00013C16">
      <w:pPr>
        <w:widowControl w:val="0"/>
        <w:tabs>
          <w:tab w:val="left" w:pos="0"/>
        </w:tabs>
        <w:spacing w:after="240"/>
        <w:jc w:val="both"/>
        <w:rPr>
          <w:rFonts w:cs="Arial"/>
          <w:color w:val="auto"/>
          <w:sz w:val="22"/>
          <w:szCs w:val="22"/>
        </w:rPr>
      </w:pPr>
      <w:proofErr w:type="gramStart"/>
      <w:r w:rsidRPr="00875ABE">
        <w:rPr>
          <w:rFonts w:cs="Arial"/>
          <w:color w:val="auto"/>
          <w:sz w:val="22"/>
          <w:szCs w:val="22"/>
        </w:rPr>
        <w:t>Signed</w:t>
      </w:r>
      <w:r>
        <w:rPr>
          <w:rFonts w:cs="Arial"/>
          <w:color w:val="auto"/>
          <w:sz w:val="22"/>
          <w:szCs w:val="22"/>
        </w:rPr>
        <w:t xml:space="preserve">   ..</w:t>
      </w:r>
      <w:proofErr w:type="gramEnd"/>
      <w:r w:rsidRPr="00875ABE">
        <w:rPr>
          <w:rFonts w:cs="Arial"/>
          <w:color w:val="auto"/>
          <w:sz w:val="22"/>
          <w:szCs w:val="22"/>
        </w:rPr>
        <w:t>…………………………………………………</w:t>
      </w:r>
      <w:r w:rsidRPr="00875ABE">
        <w:rPr>
          <w:rFonts w:cs="Arial"/>
          <w:color w:val="auto"/>
          <w:sz w:val="22"/>
          <w:szCs w:val="22"/>
        </w:rPr>
        <w:tab/>
      </w:r>
      <w:r w:rsidRPr="00875ABE">
        <w:rPr>
          <w:rFonts w:cs="Arial"/>
          <w:color w:val="auto"/>
          <w:sz w:val="22"/>
          <w:szCs w:val="22"/>
        </w:rPr>
        <w:tab/>
        <w:t>…………………………..</w:t>
      </w:r>
    </w:p>
    <w:p w:rsidR="00614CBA" w:rsidRDefault="00013C16" w:rsidP="00013C16">
      <w:pPr>
        <w:widowControl w:val="0"/>
        <w:tabs>
          <w:tab w:val="left" w:pos="0"/>
        </w:tabs>
        <w:spacing w:after="240"/>
        <w:jc w:val="both"/>
      </w:pPr>
      <w:r w:rsidRPr="00875ABE">
        <w:rPr>
          <w:rFonts w:cs="Arial"/>
          <w:color w:val="auto"/>
          <w:sz w:val="22"/>
          <w:szCs w:val="22"/>
        </w:rPr>
        <w:t>Chair</w:t>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Pr>
          <w:rFonts w:cs="Arial"/>
          <w:color w:val="auto"/>
          <w:sz w:val="22"/>
          <w:szCs w:val="22"/>
        </w:rPr>
        <w:t>Date</w:t>
      </w:r>
    </w:p>
    <w:sectPr w:rsidR="00614CBA" w:rsidSect="00FB541E">
      <w:headerReference w:type="even" r:id="rId5"/>
      <w:headerReference w:type="default" r:id="rId6"/>
      <w:footerReference w:type="even" r:id="rId7"/>
      <w:footerReference w:type="default" r:id="rId8"/>
      <w:headerReference w:type="first" r:id="rId9"/>
      <w:pgSz w:w="11901" w:h="16817"/>
      <w:pgMar w:top="1134" w:right="702" w:bottom="851" w:left="851" w:header="340" w:footer="170" w:gutter="0"/>
      <w:pgNumType w:fmt="numberInDash" w:start="54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Avenir Light">
    <w:altName w:val="Century Gothic"/>
    <w:charset w:val="00"/>
    <w:family w:val="auto"/>
    <w:pitch w:val="variable"/>
    <w:sig w:usb0="800000AF" w:usb1="5000204A" w:usb2="00000000" w:usb3="00000000" w:csb0="0000009B"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BB6398"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452</w:t>
    </w:r>
    <w:r>
      <w:rPr>
        <w:rStyle w:val="PageNumber"/>
      </w:rPr>
      <w:fldChar w:fldCharType="end"/>
    </w:r>
  </w:p>
  <w:p w:rsidR="00FF6750" w:rsidRPr="00E8024A" w:rsidRDefault="00BB6398"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FF6750" w:rsidRPr="00E8024A" w:rsidRDefault="00BB6398"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December 2015</w:t>
    </w:r>
  </w:p>
  <w:p w:rsidR="00FF6750" w:rsidRDefault="00BB6398"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BB6398" w:rsidP="00BD3273">
    <w:pPr>
      <w:pStyle w:val="Footer"/>
      <w:framePr w:wrap="around" w:vAnchor="text" w:hAnchor="page" w:x="931" w:y="-5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- 544 -</w:t>
    </w:r>
    <w:r>
      <w:rPr>
        <w:rStyle w:val="PageNumber"/>
      </w:rPr>
      <w:fldChar w:fldCharType="end"/>
    </w:r>
  </w:p>
  <w:p w:rsidR="00FF6750" w:rsidRDefault="00BB6398" w:rsidP="00BD3273">
    <w:pPr>
      <w:pStyle w:val="Footer"/>
      <w:framePr w:wrap="around" w:vAnchor="text" w:hAnchor="page" w:x="931" w:y="-557"/>
      <w:ind w:right="360" w:firstLine="360"/>
      <w:rPr>
        <w:rStyle w:val="PageNumber"/>
      </w:rPr>
    </w:pPr>
  </w:p>
  <w:p w:rsidR="00FF6750" w:rsidRPr="00403585" w:rsidRDefault="00BB6398" w:rsidP="00BD3273">
    <w:pPr>
      <w:pStyle w:val="Header"/>
      <w:framePr w:wrap="around" w:vAnchor="text" w:hAnchor="page" w:x="931" w:y="-557"/>
      <w:pBdr>
        <w:between w:val="single" w:sz="4" w:space="1" w:color="4F81BD"/>
      </w:pBdr>
      <w:spacing w:line="276" w:lineRule="auto"/>
      <w:ind w:right="360" w:firstLine="360"/>
      <w:jc w:val="center"/>
      <w:rPr>
        <w:rFonts w:asciiTheme="majorHAnsi" w:hAnsiTheme="majorHAnsi"/>
      </w:rPr>
    </w:pPr>
    <w:r w:rsidRPr="00403585">
      <w:rPr>
        <w:rFonts w:asciiTheme="majorHAnsi" w:hAnsiTheme="majorHAnsi"/>
      </w:rPr>
      <w:t>PARISH COUNCIL MINUTES</w:t>
    </w:r>
  </w:p>
  <w:p w:rsidR="00FF6750" w:rsidRPr="00403585" w:rsidRDefault="00BB6398" w:rsidP="00BD3273">
    <w:pPr>
      <w:pStyle w:val="Header"/>
      <w:framePr w:wrap="around" w:vAnchor="text" w:hAnchor="page" w:x="931" w:y="-557"/>
      <w:pBdr>
        <w:between w:val="single" w:sz="4" w:space="1" w:color="4F81BD"/>
      </w:pBdr>
      <w:spacing w:line="276" w:lineRule="auto"/>
      <w:jc w:val="center"/>
      <w:rPr>
        <w:rFonts w:asciiTheme="majorHAnsi" w:hAnsiTheme="majorHAnsi"/>
      </w:rPr>
    </w:pPr>
    <w:r>
      <w:rPr>
        <w:rFonts w:asciiTheme="majorHAnsi" w:hAnsiTheme="majorHAnsi"/>
      </w:rPr>
      <w:t>Nov</w:t>
    </w:r>
    <w:r>
      <w:rPr>
        <w:rFonts w:asciiTheme="majorHAnsi" w:hAnsiTheme="majorHAnsi"/>
      </w:rPr>
      <w:t>ember 2017</w:t>
    </w:r>
  </w:p>
  <w:p w:rsidR="00FF6750" w:rsidRDefault="00BB6398"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Pr="00050925" w:rsidRDefault="00BB6398" w:rsidP="000D1538">
    <w:pPr>
      <w:pStyle w:val="Header"/>
      <w:pBdr>
        <w:bottom w:val="single" w:sz="4" w:space="1" w:color="auto"/>
      </w:pBdr>
      <w:ind w:right="360" w:firstLine="360"/>
      <w:jc w:val="center"/>
      <w:rPr>
        <w:rFonts w:ascii="Lucida Sans" w:hAnsi="Lucida Sans" w:cs="Arial"/>
        <w:color w:val="1F497D"/>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60" o:spid="_x0000_s2049" type="#_x0000_t136" style="position:absolute;left:0;text-align:left;margin-left:0;margin-top:0;width:521.05pt;height:208.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mc:AlternateContent>
        <mc:Choice Requires="wps">
          <w:drawing>
            <wp:anchor distT="0" distB="0" distL="114300" distR="114300" simplePos="0" relativeHeight="251659264" behindDoc="1" locked="0" layoutInCell="0" allowOverlap="1" wp14:anchorId="29F1E237" wp14:editId="3F802023">
              <wp:simplePos x="0" y="0"/>
              <wp:positionH relativeFrom="margin">
                <wp:align>center</wp:align>
              </wp:positionH>
              <wp:positionV relativeFrom="margin">
                <wp:align>center</wp:align>
              </wp:positionV>
              <wp:extent cx="6617335" cy="2646680"/>
              <wp:effectExtent l="0" t="1790700" r="0" b="1449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BB6398"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F1E237" id="_x0000_t202" coordsize="21600,21600" o:spt="202" path="m,l,21600r21600,l21600,xe">
              <v:stroke joinstyle="miter"/>
              <v:path gradientshapeok="t" o:connecttype="rect"/>
            </v:shapetype>
            <v:shape id="Text Box 2" o:spid="_x0000_s1026" type="#_x0000_t202" style="position:absolute;left:0;text-align:left;margin-left:0;margin-top:0;width:521.05pt;height:20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" o:allowincell="f" filled="f" stroked="f">
              <v:stroke joinstyle="round"/>
              <o:lock v:ext="edit" shapetype="t"/>
              <v:textbox style="mso-fit-shape-to-text:t">
                <w:txbxContent>
                  <w:p w:rsidR="00C83B08" w:rsidRDefault="00BB6398"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661599">
      <w:rPr>
        <w:rFonts w:ascii="Lucida Sans" w:hAnsi="Lucida Sans" w:cs="Arial"/>
        <w:color w:val="1F497D"/>
        <w:sz w:val="36"/>
        <w:szCs w:val="36"/>
      </w:rPr>
      <w:t>BISHAMPTON &amp; THROCKMORTON</w:t>
    </w:r>
  </w:p>
  <w:p w:rsidR="00FF6750" w:rsidRPr="007A0D57" w:rsidRDefault="00BB6398"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w:t>
    </w:r>
    <w:proofErr w:type="spellStart"/>
    <w:r w:rsidRPr="007A0D57">
      <w:rPr>
        <w:rFonts w:ascii="Lucida Sans" w:hAnsi="Lucida Sans" w:cs="Arial"/>
        <w:sz w:val="16"/>
        <w:szCs w:val="16"/>
      </w:rPr>
      <w:t>Delamere</w:t>
    </w:r>
    <w:proofErr w:type="spellEnd"/>
    <w:r w:rsidRPr="007A0D57">
      <w:rPr>
        <w:rFonts w:ascii="Lucida Sans" w:hAnsi="Lucida Sans" w:cs="Arial"/>
        <w:sz w:val="16"/>
        <w:szCs w:val="16"/>
      </w:rPr>
      <w:t xml:space="preserve"> House, Hill Furze, Pershore, WR10 2NB, </w:t>
    </w:r>
  </w:p>
  <w:p w:rsidR="00FF6750" w:rsidRPr="007A0D57" w:rsidRDefault="00BB6398"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rsidR="00FF6750" w:rsidRDefault="00BB6398">
    <w:pPr>
      <w:pStyle w:val="FreeFormA"/>
      <w:jc w:val="center"/>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A" w:rsidRPr="00612654" w:rsidRDefault="00BB6398" w:rsidP="005368DA">
    <w:pPr>
      <w:pStyle w:val="Header"/>
      <w:jc w:val="center"/>
      <w:rPr>
        <w:rStyle w:val="IntenseReference"/>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61" o:spid="_x0000_s2050" type="#_x0000_t136" style="position:absolute;left:0;text-align:left;margin-left:0;margin-top:0;width:521.05pt;height:208.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mc:AlternateContent>
        <mc:Choice Requires="wps">
          <w:drawing>
            <wp:anchor distT="0" distB="0" distL="114300" distR="114300" simplePos="0" relativeHeight="251660288" behindDoc="1" locked="0" layoutInCell="0" allowOverlap="1" wp14:anchorId="315DB57C" wp14:editId="7308168F">
              <wp:simplePos x="0" y="0"/>
              <wp:positionH relativeFrom="margin">
                <wp:align>center</wp:align>
              </wp:positionH>
              <wp:positionV relativeFrom="margin">
                <wp:align>center</wp:align>
              </wp:positionV>
              <wp:extent cx="6617335" cy="2646680"/>
              <wp:effectExtent l="0" t="1790700"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BB6398"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5DB57C" id="_x0000_t202" coordsize="21600,21600" o:spt="202" path="m,l,21600r21600,l21600,xe">
              <v:stroke joinstyle="miter"/>
              <v:path gradientshapeok="t" o:connecttype="rect"/>
            </v:shapetype>
            <v:shape id="Text Box 1" o:spid="_x0000_s1027" type="#_x0000_t202" style="position:absolute;left:0;text-align:left;margin-left:0;margin-top:0;width:521.05pt;height:20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eRiwIAAAQ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" o:allowincell="f" filled="f" stroked="f">
              <v:stroke joinstyle="round"/>
              <o:lock v:ext="edit" shapetype="t"/>
              <v:textbox style="mso-fit-shape-to-text:t">
                <w:txbxContent>
                  <w:p w:rsidR="00C83B08" w:rsidRDefault="00BB6398"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612654">
      <w:rPr>
        <w:rStyle w:val="IntenseReference"/>
        <w:sz w:val="36"/>
        <w:szCs w:val="36"/>
      </w:rPr>
      <w:t>Bishampton and Throckmorton Parish Council</w:t>
    </w:r>
  </w:p>
  <w:p w:rsidR="00FF6750" w:rsidRDefault="00BB6398" w:rsidP="008E6958">
    <w:pPr>
      <w:pStyle w:val="Header"/>
      <w:jc w:val="center"/>
      <w:rPr>
        <w:sz w:val="18"/>
        <w:szCs w:val="18"/>
      </w:rPr>
    </w:pPr>
    <w:r w:rsidRPr="008E6958">
      <w:rPr>
        <w:sz w:val="18"/>
        <w:szCs w:val="18"/>
      </w:rPr>
      <w:t xml:space="preserve">Clerk to the Council: Eleanor Morrish, </w:t>
    </w:r>
    <w:proofErr w:type="spellStart"/>
    <w:r w:rsidRPr="008E6958">
      <w:rPr>
        <w:sz w:val="18"/>
        <w:szCs w:val="18"/>
      </w:rPr>
      <w:t>Fairlight</w:t>
    </w:r>
    <w:proofErr w:type="spellEnd"/>
    <w:r w:rsidRPr="008E6958">
      <w:rPr>
        <w:sz w:val="18"/>
        <w:szCs w:val="18"/>
      </w:rPr>
      <w:t>, Green Leys, Bishampton, Pershore, WR10 2NF</w:t>
    </w:r>
    <w:r>
      <w:rPr>
        <w:sz w:val="18"/>
        <w:szCs w:val="18"/>
      </w:rPr>
      <w:t xml:space="preserve">. </w:t>
    </w:r>
    <w:r w:rsidRPr="008E6958">
      <w:rPr>
        <w:sz w:val="18"/>
        <w:szCs w:val="18"/>
      </w:rPr>
      <w:t>Tel 01386 462380</w:t>
    </w:r>
  </w:p>
  <w:p w:rsidR="008E6958" w:rsidRPr="008E6958" w:rsidRDefault="00BB6398" w:rsidP="008E6958">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F8" w:rsidRDefault="00BB63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9" o:spid="_x0000_s2051" type="#_x0000_t136" style="position:absolute;margin-left:0;margin-top:0;width:521.05pt;height:208.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13869"/>
    <w:multiLevelType w:val="hybridMultilevel"/>
    <w:tmpl w:val="C3C60ECA"/>
    <w:lvl w:ilvl="0" w:tplc="1B2A8E42">
      <w:start w:val="6"/>
      <w:numFmt w:val="decimal"/>
      <w:lvlText w:val="%1."/>
      <w:lvlJc w:val="left"/>
      <w:pPr>
        <w:ind w:left="643" w:hanging="360"/>
      </w:pPr>
      <w:rPr>
        <w:rFonts w:cs="Times New Roman"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 w15:restartNumberingAfterBreak="0">
    <w:nsid w:val="2DE55D8A"/>
    <w:multiLevelType w:val="hybridMultilevel"/>
    <w:tmpl w:val="844CF56E"/>
    <w:lvl w:ilvl="0" w:tplc="6C42AD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F6652"/>
    <w:multiLevelType w:val="hybridMultilevel"/>
    <w:tmpl w:val="5936EB14"/>
    <w:lvl w:ilvl="0" w:tplc="B274A36C">
      <w:start w:val="5"/>
      <w:numFmt w:val="decimal"/>
      <w:lvlText w:val="%1."/>
      <w:lvlJc w:val="left"/>
      <w:pPr>
        <w:ind w:left="720" w:hanging="360"/>
      </w:pPr>
      <w:rPr>
        <w:rFonts w:hint="default"/>
        <w:b/>
      </w:rPr>
    </w:lvl>
    <w:lvl w:ilvl="1" w:tplc="EAEE722A">
      <w:start w:val="1"/>
      <w:numFmt w:val="lowerLetter"/>
      <w:lvlText w:val="%2."/>
      <w:lvlJc w:val="left"/>
      <w:pPr>
        <w:ind w:left="786"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D46E5"/>
    <w:multiLevelType w:val="hybridMultilevel"/>
    <w:tmpl w:val="C6C4D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A938C0"/>
    <w:multiLevelType w:val="hybridMultilevel"/>
    <w:tmpl w:val="7194C7D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5" w15:restartNumberingAfterBreak="0">
    <w:nsid w:val="55EF6EF3"/>
    <w:multiLevelType w:val="hybridMultilevel"/>
    <w:tmpl w:val="FDEABD84"/>
    <w:lvl w:ilvl="0" w:tplc="18221438">
      <w:start w:val="3"/>
      <w:numFmt w:val="decimal"/>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6"/>
    <w:rsid w:val="00013C16"/>
    <w:rsid w:val="0082729F"/>
    <w:rsid w:val="00BB5845"/>
    <w:rsid w:val="00BB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D169A49-0E92-442F-9081-71E9650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16"/>
    <w:pPr>
      <w:spacing w:after="120" w:line="240" w:lineRule="auto"/>
    </w:pPr>
    <w:rPr>
      <w:rFonts w:ascii="Arial" w:eastAsia="??????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013C16"/>
    <w:pPr>
      <w:spacing w:after="0" w:line="240" w:lineRule="auto"/>
    </w:pPr>
    <w:rPr>
      <w:rFonts w:ascii="Times New Roman" w:eastAsia="?????? Pro W3" w:hAnsi="Times New Roman" w:cs="Times New Roman"/>
      <w:color w:val="000000"/>
      <w:sz w:val="24"/>
      <w:szCs w:val="24"/>
    </w:rPr>
  </w:style>
  <w:style w:type="paragraph" w:customStyle="1" w:styleId="Footer1">
    <w:name w:val="Footer1"/>
    <w:uiPriority w:val="99"/>
    <w:rsid w:val="00013C16"/>
    <w:pPr>
      <w:tabs>
        <w:tab w:val="center" w:pos="4153"/>
        <w:tab w:val="right" w:pos="8306"/>
      </w:tabs>
      <w:spacing w:after="120" w:line="240" w:lineRule="auto"/>
    </w:pPr>
    <w:rPr>
      <w:rFonts w:ascii="Arial" w:eastAsia="?????? Pro W3" w:hAnsi="Arial" w:cs="Times New Roman"/>
      <w:color w:val="000000"/>
      <w:sz w:val="24"/>
      <w:szCs w:val="24"/>
    </w:rPr>
  </w:style>
  <w:style w:type="paragraph" w:styleId="Header">
    <w:name w:val="header"/>
    <w:basedOn w:val="Normal"/>
    <w:link w:val="HeaderChar"/>
    <w:uiPriority w:val="99"/>
    <w:rsid w:val="00013C16"/>
    <w:pPr>
      <w:tabs>
        <w:tab w:val="center" w:pos="4320"/>
        <w:tab w:val="right" w:pos="8640"/>
      </w:tabs>
    </w:pPr>
    <w:rPr>
      <w:sz w:val="20"/>
      <w:lang w:eastAsia="en-GB"/>
    </w:rPr>
  </w:style>
  <w:style w:type="character" w:customStyle="1" w:styleId="HeaderChar">
    <w:name w:val="Header Char"/>
    <w:basedOn w:val="DefaultParagraphFont"/>
    <w:link w:val="Header"/>
    <w:uiPriority w:val="99"/>
    <w:rsid w:val="00013C16"/>
    <w:rPr>
      <w:rFonts w:ascii="Arial" w:eastAsia="?????? Pro W3" w:hAnsi="Arial" w:cs="Times New Roman"/>
      <w:color w:val="000000"/>
      <w:sz w:val="20"/>
      <w:szCs w:val="24"/>
      <w:lang w:eastAsia="en-GB"/>
    </w:rPr>
  </w:style>
  <w:style w:type="paragraph" w:styleId="Footer">
    <w:name w:val="footer"/>
    <w:basedOn w:val="Normal"/>
    <w:link w:val="FooterChar"/>
    <w:uiPriority w:val="99"/>
    <w:rsid w:val="00013C16"/>
    <w:pPr>
      <w:tabs>
        <w:tab w:val="center" w:pos="4320"/>
        <w:tab w:val="right" w:pos="8640"/>
      </w:tabs>
    </w:pPr>
    <w:rPr>
      <w:sz w:val="20"/>
      <w:lang w:eastAsia="en-GB"/>
    </w:rPr>
  </w:style>
  <w:style w:type="character" w:customStyle="1" w:styleId="FooterChar">
    <w:name w:val="Footer Char"/>
    <w:basedOn w:val="DefaultParagraphFont"/>
    <w:link w:val="Footer"/>
    <w:uiPriority w:val="99"/>
    <w:rsid w:val="00013C16"/>
    <w:rPr>
      <w:rFonts w:ascii="Arial" w:eastAsia="?????? Pro W3" w:hAnsi="Arial" w:cs="Times New Roman"/>
      <w:color w:val="000000"/>
      <w:sz w:val="20"/>
      <w:szCs w:val="24"/>
      <w:lang w:eastAsia="en-GB"/>
    </w:rPr>
  </w:style>
  <w:style w:type="character" w:styleId="PageNumber">
    <w:name w:val="page number"/>
    <w:uiPriority w:val="99"/>
    <w:rsid w:val="00013C16"/>
    <w:rPr>
      <w:rFonts w:cs="Times New Roman"/>
    </w:rPr>
  </w:style>
  <w:style w:type="paragraph" w:customStyle="1" w:styleId="MediumGrid1-Accent21">
    <w:name w:val="Medium Grid 1 - Accent 21"/>
    <w:basedOn w:val="Normal"/>
    <w:uiPriority w:val="34"/>
    <w:qFormat/>
    <w:rsid w:val="00013C16"/>
    <w:pPr>
      <w:ind w:left="720"/>
      <w:contextualSpacing/>
    </w:pPr>
  </w:style>
  <w:style w:type="paragraph" w:styleId="ListParagraph">
    <w:name w:val="List Paragraph"/>
    <w:basedOn w:val="Normal"/>
    <w:uiPriority w:val="34"/>
    <w:qFormat/>
    <w:rsid w:val="00013C16"/>
    <w:pPr>
      <w:spacing w:after="0"/>
      <w:ind w:left="720"/>
      <w:contextualSpacing/>
    </w:pPr>
    <w:rPr>
      <w:rFonts w:ascii="Times New Roman" w:eastAsia="Times New Roman" w:hAnsi="Times New Roman"/>
      <w:color w:val="auto"/>
      <w:lang w:val="en-US"/>
    </w:rPr>
  </w:style>
  <w:style w:type="character" w:styleId="IntenseReference">
    <w:name w:val="Intense Reference"/>
    <w:basedOn w:val="DefaultParagraphFont"/>
    <w:uiPriority w:val="32"/>
    <w:qFormat/>
    <w:rsid w:val="00013C16"/>
    <w:rPr>
      <w:b/>
      <w:bCs/>
      <w:smallCaps/>
      <w:color w:val="5B9BD5" w:themeColor="accent1"/>
      <w:spacing w:val="5"/>
    </w:rPr>
  </w:style>
  <w:style w:type="paragraph" w:styleId="NormalWeb">
    <w:name w:val="Normal (Web)"/>
    <w:basedOn w:val="Normal"/>
    <w:uiPriority w:val="99"/>
    <w:semiHidden/>
    <w:unhideWhenUsed/>
    <w:rsid w:val="00013C16"/>
    <w:pPr>
      <w:spacing w:before="100" w:beforeAutospacing="1" w:after="100" w:afterAutospacing="1"/>
    </w:pPr>
    <w:rPr>
      <w:rFonts w:ascii="Times New Roman" w:eastAsiaTheme="minorEastAsia" w:hAnsi="Times New Roman"/>
      <w:color w:val="auto"/>
      <w:lang w:eastAsia="en-GB"/>
    </w:rPr>
  </w:style>
  <w:style w:type="paragraph" w:customStyle="1" w:styleId="yiv1670839340msonormal">
    <w:name w:val="yiv1670839340msonormal"/>
    <w:basedOn w:val="Normal"/>
    <w:rsid w:val="00013C16"/>
    <w:pPr>
      <w:spacing w:before="100" w:beforeAutospacing="1" w:after="100" w:afterAutospacing="1"/>
    </w:pPr>
    <w:rPr>
      <w:rFonts w:ascii="Times New Roman" w:eastAsia="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8722</Characters>
  <Application>Microsoft Office Word</Application>
  <DocSecurity>0</DocSecurity>
  <Lines>72</Lines>
  <Paragraphs>20</Paragraphs>
  <ScaleCrop>false</ScaleCrop>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2</cp:revision>
  <dcterms:created xsi:type="dcterms:W3CDTF">2017-11-09T14:07:00Z</dcterms:created>
  <dcterms:modified xsi:type="dcterms:W3CDTF">2017-11-09T14:09:00Z</dcterms:modified>
</cp:coreProperties>
</file>