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C547" w14:textId="70E06645" w:rsidR="005E4321" w:rsidRDefault="00B91545" w:rsidP="005E4321">
      <w:pPr>
        <w:ind w:firstLine="720"/>
        <w:rPr>
          <w:color w:val="2F5496" w:themeColor="accent1" w:themeShade="BF"/>
          <w:sz w:val="56"/>
          <w:szCs w:val="56"/>
        </w:rPr>
      </w:pPr>
      <w:r>
        <w:rPr>
          <w:color w:val="2F5496" w:themeColor="accent1" w:themeShade="BF"/>
          <w:sz w:val="56"/>
          <w:szCs w:val="56"/>
        </w:rPr>
        <w:t xml:space="preserve">     </w:t>
      </w:r>
      <w:r w:rsidR="005E4321" w:rsidRPr="005E4321">
        <w:rPr>
          <w:color w:val="2F5496" w:themeColor="accent1" w:themeShade="BF"/>
          <w:sz w:val="56"/>
          <w:szCs w:val="56"/>
        </w:rPr>
        <w:t>HILL CROOME PARISH MEETING</w:t>
      </w:r>
    </w:p>
    <w:p w14:paraId="5736FB1B" w14:textId="1088987E" w:rsidR="005E4321" w:rsidRDefault="005E4321" w:rsidP="006F3EB7">
      <w:pPr>
        <w:ind w:firstLine="720"/>
        <w:rPr>
          <w:color w:val="2F5496" w:themeColor="accent1" w:themeShade="BF"/>
          <w:sz w:val="56"/>
          <w:szCs w:val="56"/>
          <w:u w:val="single"/>
        </w:rPr>
      </w:pPr>
      <w:r>
        <w:rPr>
          <w:color w:val="2F5496" w:themeColor="accent1" w:themeShade="BF"/>
          <w:sz w:val="56"/>
          <w:szCs w:val="56"/>
        </w:rPr>
        <w:tab/>
      </w:r>
      <w:r>
        <w:rPr>
          <w:color w:val="2F5496" w:themeColor="accent1" w:themeShade="BF"/>
          <w:sz w:val="56"/>
          <w:szCs w:val="56"/>
        </w:rPr>
        <w:tab/>
      </w:r>
      <w:r>
        <w:rPr>
          <w:color w:val="2F5496" w:themeColor="accent1" w:themeShade="BF"/>
          <w:sz w:val="56"/>
          <w:szCs w:val="56"/>
        </w:rPr>
        <w:tab/>
        <w:t xml:space="preserve">   </w:t>
      </w:r>
      <w:r w:rsidR="00B91545">
        <w:rPr>
          <w:color w:val="2F5496" w:themeColor="accent1" w:themeShade="BF"/>
          <w:sz w:val="56"/>
          <w:szCs w:val="56"/>
        </w:rPr>
        <w:t xml:space="preserve">    </w:t>
      </w:r>
      <w:r>
        <w:rPr>
          <w:color w:val="2F5496" w:themeColor="accent1" w:themeShade="BF"/>
          <w:sz w:val="56"/>
          <w:szCs w:val="56"/>
        </w:rPr>
        <w:t xml:space="preserve"> </w:t>
      </w:r>
      <w:r w:rsidRPr="005E4321">
        <w:rPr>
          <w:color w:val="2F5496" w:themeColor="accent1" w:themeShade="BF"/>
          <w:sz w:val="56"/>
          <w:szCs w:val="56"/>
          <w:u w:val="single"/>
        </w:rPr>
        <w:t>Minute</w:t>
      </w:r>
      <w:r w:rsidR="006F3EB7">
        <w:rPr>
          <w:color w:val="2F5496" w:themeColor="accent1" w:themeShade="BF"/>
          <w:sz w:val="56"/>
          <w:szCs w:val="56"/>
          <w:u w:val="single"/>
        </w:rPr>
        <w:t>s</w:t>
      </w:r>
    </w:p>
    <w:p w14:paraId="557EB7C9" w14:textId="77777777" w:rsidR="006F3EB7" w:rsidRPr="006F3EB7" w:rsidRDefault="006F3EB7" w:rsidP="006F3EB7">
      <w:pPr>
        <w:ind w:firstLine="720"/>
        <w:rPr>
          <w:color w:val="2F5496" w:themeColor="accent1" w:themeShade="BF"/>
          <w:sz w:val="56"/>
          <w:szCs w:val="56"/>
          <w:u w:val="single"/>
        </w:rPr>
      </w:pPr>
    </w:p>
    <w:p w14:paraId="17519F8A" w14:textId="2EC2FE0B" w:rsidR="005E4321" w:rsidRDefault="005E4321" w:rsidP="005E4321">
      <w:pPr>
        <w:ind w:firstLine="720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Meeting Date    </w:t>
      </w:r>
      <w:r w:rsidRPr="005E4321">
        <w:rPr>
          <w:sz w:val="36"/>
          <w:szCs w:val="36"/>
        </w:rPr>
        <w:t xml:space="preserve">Tuesday </w:t>
      </w:r>
      <w:r w:rsidR="00AF7B60">
        <w:rPr>
          <w:sz w:val="36"/>
          <w:szCs w:val="36"/>
        </w:rPr>
        <w:t>3</w:t>
      </w:r>
      <w:r w:rsidR="00AF7B60" w:rsidRPr="00AF7B60">
        <w:rPr>
          <w:sz w:val="36"/>
          <w:szCs w:val="36"/>
          <w:vertAlign w:val="superscript"/>
        </w:rPr>
        <w:t>rd</w:t>
      </w:r>
      <w:r w:rsidR="00AF7B60">
        <w:rPr>
          <w:sz w:val="36"/>
          <w:szCs w:val="36"/>
        </w:rPr>
        <w:t xml:space="preserve"> May 2022</w:t>
      </w:r>
      <w:r w:rsidR="00D375D9">
        <w:rPr>
          <w:sz w:val="36"/>
          <w:szCs w:val="36"/>
        </w:rPr>
        <w:t xml:space="preserve">   7.00pm</w:t>
      </w:r>
    </w:p>
    <w:p w14:paraId="429AE444" w14:textId="42DE521F" w:rsidR="005E4321" w:rsidRDefault="005E4321" w:rsidP="005E4321">
      <w:pPr>
        <w:ind w:firstLine="720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Location              </w:t>
      </w:r>
      <w:r w:rsidR="00AF7B60">
        <w:rPr>
          <w:sz w:val="36"/>
          <w:szCs w:val="36"/>
        </w:rPr>
        <w:t>Earls Croome Village Hall</w:t>
      </w:r>
    </w:p>
    <w:p w14:paraId="01E7A4FE" w14:textId="2EB1568D" w:rsidR="005E4321" w:rsidRDefault="005E4321" w:rsidP="005E4321">
      <w:pPr>
        <w:ind w:firstLine="720"/>
        <w:rPr>
          <w:color w:val="2F5496" w:themeColor="accent1" w:themeShade="BF"/>
          <w:sz w:val="36"/>
          <w:szCs w:val="36"/>
        </w:rPr>
      </w:pPr>
    </w:p>
    <w:p w14:paraId="790932EB" w14:textId="338F8A8B" w:rsidR="005E4321" w:rsidRPr="006F3EB7" w:rsidRDefault="005E4321" w:rsidP="006F3EB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Apologies received from Cllr </w:t>
      </w:r>
      <w:r w:rsidR="00AF7B60">
        <w:rPr>
          <w:sz w:val="24"/>
          <w:szCs w:val="24"/>
        </w:rPr>
        <w:t>Clough</w:t>
      </w:r>
      <w:r>
        <w:rPr>
          <w:sz w:val="24"/>
          <w:szCs w:val="24"/>
        </w:rPr>
        <w:t xml:space="preserve"> and Cllr Owenson</w:t>
      </w:r>
    </w:p>
    <w:p w14:paraId="74EF7CC7" w14:textId="44ECF21F" w:rsidR="005E4321" w:rsidRPr="006F3EB7" w:rsidRDefault="005E4321" w:rsidP="006F3EB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Chairman</w:t>
      </w:r>
      <w:r w:rsidR="006F3EB7">
        <w:rPr>
          <w:sz w:val="24"/>
          <w:szCs w:val="24"/>
        </w:rPr>
        <w:t>, Councillor Smith</w:t>
      </w:r>
      <w:r>
        <w:rPr>
          <w:sz w:val="24"/>
          <w:szCs w:val="24"/>
        </w:rPr>
        <w:t xml:space="preserve"> welcomed everyone to the meeting, the number of persons present being only four Parish Councillor</w:t>
      </w:r>
      <w:r w:rsidR="006F3EB7">
        <w:rPr>
          <w:sz w:val="24"/>
          <w:szCs w:val="24"/>
        </w:rPr>
        <w:t>s,</w:t>
      </w:r>
      <w:r w:rsidR="00AF7B60">
        <w:rPr>
          <w:sz w:val="24"/>
          <w:szCs w:val="24"/>
        </w:rPr>
        <w:t xml:space="preserve"> County Councillor</w:t>
      </w:r>
      <w:r w:rsidR="006F3EB7">
        <w:rPr>
          <w:sz w:val="24"/>
          <w:szCs w:val="24"/>
        </w:rPr>
        <w:t xml:space="preserve"> Allen and PCSO Elwell</w:t>
      </w:r>
      <w:r>
        <w:rPr>
          <w:sz w:val="24"/>
          <w:szCs w:val="24"/>
        </w:rPr>
        <w:t>. There were no additional members of the Parish</w:t>
      </w:r>
      <w:r w:rsidR="00B91545">
        <w:rPr>
          <w:sz w:val="24"/>
          <w:szCs w:val="24"/>
        </w:rPr>
        <w:t xml:space="preserve"> electorate</w:t>
      </w:r>
      <w:r>
        <w:rPr>
          <w:sz w:val="24"/>
          <w:szCs w:val="24"/>
        </w:rPr>
        <w:t>.</w:t>
      </w:r>
    </w:p>
    <w:p w14:paraId="5A18DA83" w14:textId="76886B12" w:rsidR="00AF7B60" w:rsidRPr="006F3EB7" w:rsidRDefault="005E4321" w:rsidP="006F3EB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AF7B60">
        <w:rPr>
          <w:sz w:val="24"/>
          <w:szCs w:val="24"/>
        </w:rPr>
        <w:t xml:space="preserve">ZOOM </w:t>
      </w:r>
      <w:r>
        <w:rPr>
          <w:sz w:val="24"/>
          <w:szCs w:val="24"/>
        </w:rPr>
        <w:t>meeting held on 4</w:t>
      </w:r>
      <w:r w:rsidRPr="005E43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</w:t>
      </w:r>
      <w:r w:rsidR="00AF7B60">
        <w:rPr>
          <w:sz w:val="24"/>
          <w:szCs w:val="24"/>
        </w:rPr>
        <w:t>21</w:t>
      </w:r>
      <w:r>
        <w:rPr>
          <w:sz w:val="24"/>
          <w:szCs w:val="24"/>
        </w:rPr>
        <w:t xml:space="preserve"> were approved as a true record and signed.</w:t>
      </w:r>
    </w:p>
    <w:p w14:paraId="31D56F75" w14:textId="5111631B" w:rsidR="00AF7B60" w:rsidRPr="006F3EB7" w:rsidRDefault="00AF7B60" w:rsidP="006F3EB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meeting was introduced to PCSO Nick Elwell from the local Policing Team at Upton. A discussion took place regarding the speeding issue in the village</w:t>
      </w:r>
      <w:r w:rsidR="00B91545">
        <w:rPr>
          <w:sz w:val="24"/>
          <w:szCs w:val="24"/>
        </w:rPr>
        <w:t>,</w:t>
      </w:r>
      <w:r>
        <w:rPr>
          <w:sz w:val="24"/>
          <w:szCs w:val="24"/>
        </w:rPr>
        <w:t xml:space="preserve"> and it is planned to carry out – when time allows – speed monitoring within the village.</w:t>
      </w:r>
      <w:r w:rsidR="00592099">
        <w:rPr>
          <w:sz w:val="24"/>
          <w:szCs w:val="24"/>
        </w:rPr>
        <w:t xml:space="preserve"> We can also expect to see the team using e-bikes to patrol the area.</w:t>
      </w:r>
    </w:p>
    <w:p w14:paraId="470CA191" w14:textId="3CB50D99" w:rsidR="00592099" w:rsidRPr="006F3EB7" w:rsidRDefault="00AF7B60" w:rsidP="006F3E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Councillor Allen </w:t>
      </w:r>
      <w:r w:rsidR="00592099">
        <w:rPr>
          <w:sz w:val="24"/>
          <w:szCs w:val="24"/>
        </w:rPr>
        <w:t xml:space="preserve">(WCC) </w:t>
      </w:r>
      <w:r>
        <w:rPr>
          <w:sz w:val="24"/>
          <w:szCs w:val="24"/>
        </w:rPr>
        <w:t xml:space="preserve">gave an update on </w:t>
      </w:r>
      <w:r w:rsidR="00B91545">
        <w:rPr>
          <w:sz w:val="24"/>
          <w:szCs w:val="24"/>
        </w:rPr>
        <w:t>the following</w:t>
      </w:r>
      <w:r w:rsidR="00592099">
        <w:rPr>
          <w:sz w:val="24"/>
          <w:szCs w:val="24"/>
        </w:rPr>
        <w:t>:</w:t>
      </w:r>
    </w:p>
    <w:p w14:paraId="1AB79C87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High School for Worcester</w:t>
      </w:r>
    </w:p>
    <w:p w14:paraId="571E5727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Bow Farm gravel extraction</w:t>
      </w:r>
    </w:p>
    <w:p w14:paraId="1048E00B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Ripple East – new gravel site</w:t>
      </w:r>
    </w:p>
    <w:p w14:paraId="7F495761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Upton Rowing lake</w:t>
      </w:r>
      <w:proofErr w:type="gramEnd"/>
    </w:p>
    <w:p w14:paraId="03C9618D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Ketch Island safety concerns</w:t>
      </w:r>
    </w:p>
    <w:p w14:paraId="29F362C9" w14:textId="1988AF06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Upton roundabout update, including artwork</w:t>
      </w:r>
    </w:p>
    <w:p w14:paraId="222571B5" w14:textId="77777777" w:rsidR="00592099" w:rsidRDefault="00592099" w:rsidP="00592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bus</w:t>
      </w:r>
    </w:p>
    <w:p w14:paraId="60221894" w14:textId="46A378FE" w:rsidR="00592099" w:rsidRPr="006F3EB7" w:rsidRDefault="00592099" w:rsidP="006F3EB7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Speeding</w:t>
      </w:r>
    </w:p>
    <w:p w14:paraId="44D5D352" w14:textId="42A38FCE" w:rsidR="00AF7B60" w:rsidRPr="00592099" w:rsidRDefault="00AF7B60" w:rsidP="00592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099">
        <w:rPr>
          <w:sz w:val="24"/>
          <w:szCs w:val="24"/>
        </w:rPr>
        <w:t xml:space="preserve"> </w:t>
      </w:r>
      <w:r w:rsidR="00592099" w:rsidRPr="00592099">
        <w:rPr>
          <w:sz w:val="24"/>
          <w:szCs w:val="24"/>
        </w:rPr>
        <w:t>Th</w:t>
      </w:r>
      <w:r w:rsidR="00592099">
        <w:rPr>
          <w:sz w:val="24"/>
          <w:szCs w:val="24"/>
        </w:rPr>
        <w:t>ose present</w:t>
      </w:r>
      <w:r w:rsidR="00592099" w:rsidRPr="00592099">
        <w:rPr>
          <w:sz w:val="24"/>
          <w:szCs w:val="24"/>
        </w:rPr>
        <w:t xml:space="preserve"> talked about recent events in and around the village, there being no additional matters arising before closing the meeting at 7.30pm.</w:t>
      </w:r>
    </w:p>
    <w:p w14:paraId="2F219B19" w14:textId="77777777" w:rsidR="00A27CCC" w:rsidRPr="00A27CCC" w:rsidRDefault="00A27CCC" w:rsidP="00A27CCC">
      <w:pPr>
        <w:pStyle w:val="ListParagraph"/>
        <w:rPr>
          <w:sz w:val="24"/>
          <w:szCs w:val="24"/>
        </w:rPr>
      </w:pPr>
    </w:p>
    <w:p w14:paraId="5B643A68" w14:textId="35529B69" w:rsidR="00A27CCC" w:rsidRDefault="00A27CCC" w:rsidP="00A27CCC">
      <w:pPr>
        <w:rPr>
          <w:sz w:val="24"/>
          <w:szCs w:val="24"/>
        </w:rPr>
      </w:pPr>
    </w:p>
    <w:p w14:paraId="3D20D9BF" w14:textId="5601D5C5" w:rsidR="00A27CCC" w:rsidRPr="00A27CCC" w:rsidRDefault="00A27CCC" w:rsidP="00A2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Signed as a true record by the Chairman  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69B31A7" w14:textId="2674C87C" w:rsidR="005E4321" w:rsidRDefault="00A27CCC" w:rsidP="005E4321">
      <w:pPr>
        <w:ind w:firstLine="720"/>
        <w:rPr>
          <w:sz w:val="24"/>
          <w:szCs w:val="24"/>
        </w:rPr>
      </w:pPr>
      <w:r>
        <w:rPr>
          <w:color w:val="2F5496" w:themeColor="accent1" w:themeShade="BF"/>
          <w:sz w:val="36"/>
          <w:szCs w:val="36"/>
        </w:rPr>
        <w:tab/>
      </w:r>
      <w:r>
        <w:rPr>
          <w:color w:val="2F5496" w:themeColor="accent1" w:themeShade="BF"/>
          <w:sz w:val="36"/>
          <w:szCs w:val="36"/>
        </w:rPr>
        <w:tab/>
      </w:r>
      <w:r>
        <w:rPr>
          <w:color w:val="2F5496" w:themeColor="accent1" w:themeShade="BF"/>
          <w:sz w:val="36"/>
          <w:szCs w:val="36"/>
        </w:rPr>
        <w:tab/>
      </w:r>
      <w:r>
        <w:rPr>
          <w:color w:val="2F5496" w:themeColor="accent1" w:themeShade="BF"/>
          <w:sz w:val="36"/>
          <w:szCs w:val="36"/>
        </w:rPr>
        <w:tab/>
        <w:t xml:space="preserve">        </w:t>
      </w:r>
      <w:r w:rsidRPr="00A27CCC">
        <w:rPr>
          <w:sz w:val="24"/>
          <w:szCs w:val="24"/>
        </w:rPr>
        <w:t>Date</w:t>
      </w:r>
      <w:r>
        <w:rPr>
          <w:sz w:val="24"/>
          <w:szCs w:val="24"/>
        </w:rPr>
        <w:t xml:space="preserve">   ……………………</w:t>
      </w:r>
    </w:p>
    <w:p w14:paraId="52F8E2EB" w14:textId="77777777" w:rsidR="00B91545" w:rsidRDefault="00B91545" w:rsidP="006F3EB7">
      <w:pPr>
        <w:ind w:firstLine="720"/>
        <w:rPr>
          <w:sz w:val="24"/>
          <w:szCs w:val="24"/>
        </w:rPr>
      </w:pPr>
    </w:p>
    <w:p w14:paraId="23B07291" w14:textId="665B2DCC" w:rsidR="00A27CCC" w:rsidRPr="006F3EB7" w:rsidRDefault="00A27CCC" w:rsidP="00B915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prepared by M. </w:t>
      </w:r>
      <w:proofErr w:type="gramStart"/>
      <w:r>
        <w:rPr>
          <w:sz w:val="24"/>
          <w:szCs w:val="24"/>
        </w:rPr>
        <w:t>Brooks</w:t>
      </w:r>
      <w:r w:rsidR="006F3EB7">
        <w:rPr>
          <w:sz w:val="24"/>
          <w:szCs w:val="24"/>
        </w:rPr>
        <w:t xml:space="preserve">,   </w:t>
      </w:r>
      <w:proofErr w:type="gramEnd"/>
      <w:r w:rsidR="006F3EB7">
        <w:rPr>
          <w:sz w:val="24"/>
          <w:szCs w:val="24"/>
        </w:rPr>
        <w:t xml:space="preserve">    </w:t>
      </w:r>
      <w:r>
        <w:rPr>
          <w:sz w:val="24"/>
          <w:szCs w:val="24"/>
        </w:rPr>
        <w:t>Clerk to the Parish Council</w:t>
      </w:r>
    </w:p>
    <w:sectPr w:rsidR="00A27CCC" w:rsidRPr="006F3EB7" w:rsidSect="00B91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0017"/>
    <w:multiLevelType w:val="hybridMultilevel"/>
    <w:tmpl w:val="A808B97A"/>
    <w:lvl w:ilvl="0" w:tplc="07E2E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04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21"/>
    <w:rsid w:val="00592099"/>
    <w:rsid w:val="005E4321"/>
    <w:rsid w:val="006F3EB7"/>
    <w:rsid w:val="00A27CCC"/>
    <w:rsid w:val="00AF7B60"/>
    <w:rsid w:val="00B91545"/>
    <w:rsid w:val="00D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8DC3"/>
  <w15:chartTrackingRefBased/>
  <w15:docId w15:val="{AD725779-C441-4BF2-BED4-A5E641E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Brooks</dc:creator>
  <cp:keywords/>
  <dc:description/>
  <cp:lastModifiedBy>THE CLERK</cp:lastModifiedBy>
  <cp:revision>2</cp:revision>
  <dcterms:created xsi:type="dcterms:W3CDTF">2022-05-04T09:45:00Z</dcterms:created>
  <dcterms:modified xsi:type="dcterms:W3CDTF">2022-05-04T09:45:00Z</dcterms:modified>
</cp:coreProperties>
</file>